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2" w:type="dxa"/>
        <w:tblInd w:w="108" w:type="dxa"/>
        <w:tblLook w:val="01E0" w:firstRow="1" w:lastRow="1" w:firstColumn="1" w:lastColumn="1" w:noHBand="0" w:noVBand="0"/>
      </w:tblPr>
      <w:tblGrid>
        <w:gridCol w:w="5352"/>
      </w:tblGrid>
      <w:tr w:rsidR="003F57D9" w:rsidRPr="007B4654" w:rsidTr="003517BA">
        <w:trPr>
          <w:trHeight w:val="2935"/>
        </w:trPr>
        <w:tc>
          <w:tcPr>
            <w:tcW w:w="5352" w:type="dxa"/>
          </w:tcPr>
          <w:p w:rsidR="003F57D9" w:rsidRPr="007B4654" w:rsidRDefault="003F57D9" w:rsidP="003517B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13356">
              <w:rPr>
                <w:rFonts w:ascii="Times New Roman" w:hAnsi="Times New Roman" w:cs="Times New Roman"/>
                <w:sz w:val="28"/>
                <w:szCs w:val="28"/>
              </w:rPr>
              <w:t>Единую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её отраслевых (функциональных) органов</w:t>
            </w:r>
          </w:p>
          <w:p w:rsidR="003F57D9" w:rsidRPr="007B4654" w:rsidRDefault="003F57D9" w:rsidP="003517B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</w:t>
            </w:r>
          </w:p>
          <w:p w:rsidR="003F57D9" w:rsidRPr="007B4654" w:rsidRDefault="003F57D9" w:rsidP="003517BA">
            <w:pPr>
              <w:pStyle w:val="ConsPlusNormal"/>
              <w:spacing w:line="192" w:lineRule="auto"/>
              <w:ind w:firstLine="31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(Ф.И.О.,</w:t>
            </w:r>
            <w:proofErr w:type="gramEnd"/>
          </w:p>
          <w:p w:rsidR="003F57D9" w:rsidRPr="007B4654" w:rsidRDefault="003F57D9" w:rsidP="003517B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F57D9" w:rsidRPr="007B4654" w:rsidRDefault="003F57D9" w:rsidP="003517BA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адрес проживания (регистрации),</w:t>
            </w:r>
          </w:p>
          <w:p w:rsidR="003F57D9" w:rsidRPr="007B4654" w:rsidRDefault="003F57D9" w:rsidP="003517B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F57D9" w:rsidRPr="007B4654" w:rsidRDefault="003F57D9" w:rsidP="003517BA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</w:tr>
    </w:tbl>
    <w:p w:rsidR="003F57D9" w:rsidRPr="007B4654" w:rsidRDefault="003F57D9" w:rsidP="003F57D9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3F57D9" w:rsidRPr="007B4654" w:rsidRDefault="003F57D9" w:rsidP="003F57D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F57D9" w:rsidRPr="007B4654" w:rsidRDefault="003F57D9" w:rsidP="003F57D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 xml:space="preserve">о невозможности по объективным причинам представить сведения 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br/>
        <w:t>о доходах, расходах, об имуществе и обязательствах имущественного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характера своих супруги (супруга) и несовершеннолетних детей</w:t>
      </w:r>
    </w:p>
    <w:p w:rsidR="003F57D9" w:rsidRPr="007B4654" w:rsidRDefault="003F57D9" w:rsidP="003F57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7D9" w:rsidRPr="007B4654" w:rsidRDefault="003F57D9" w:rsidP="003F57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  <w:r w:rsidRPr="007B4654">
        <w:rPr>
          <w:rFonts w:ascii="Times New Roman" w:hAnsi="Times New Roman" w:cs="Times New Roman"/>
          <w:sz w:val="28"/>
          <w:szCs w:val="28"/>
        </w:rPr>
        <w:t>,</w:t>
      </w:r>
    </w:p>
    <w:p w:rsidR="003F57D9" w:rsidRPr="007B4654" w:rsidRDefault="003F57D9" w:rsidP="003F57D9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(Ф.И.О.)</w:t>
      </w:r>
    </w:p>
    <w:p w:rsidR="003F57D9" w:rsidRPr="007B4654" w:rsidRDefault="003F57D9" w:rsidP="003F57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должность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B4654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57D9" w:rsidRPr="007B4654" w:rsidRDefault="003F57D9" w:rsidP="003F57D9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3F57D9" w:rsidRPr="007B4654" w:rsidRDefault="003F57D9" w:rsidP="003F57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B4654">
        <w:rPr>
          <w:rFonts w:ascii="Times New Roman" w:hAnsi="Times New Roman" w:cs="Times New Roman"/>
          <w:sz w:val="28"/>
          <w:szCs w:val="28"/>
        </w:rPr>
        <w:t>,</w:t>
      </w:r>
    </w:p>
    <w:p w:rsidR="003F57D9" w:rsidRPr="007B4654" w:rsidRDefault="003F57D9" w:rsidP="003F57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не имею возможности представить сведения </w:t>
      </w:r>
      <w:r w:rsidRPr="007B4654">
        <w:rPr>
          <w:rFonts w:ascii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 своих супруги (супруга) и/или несовершенн</w:t>
      </w:r>
      <w:r>
        <w:rPr>
          <w:rFonts w:ascii="Times New Roman" w:hAnsi="Times New Roman" w:cs="Times New Roman"/>
          <w:sz w:val="28"/>
          <w:szCs w:val="28"/>
        </w:rPr>
        <w:t>олетних детей _______</w:t>
      </w:r>
    </w:p>
    <w:p w:rsidR="003F57D9" w:rsidRPr="007B4654" w:rsidRDefault="003F57D9" w:rsidP="003F57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57D9" w:rsidRPr="007B4654" w:rsidRDefault="003F57D9" w:rsidP="003F57D9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4"/>
        </w:rPr>
        <w:t>(Ф.И.О. супруги (супруга) и/или несовершеннолетних детей)</w:t>
      </w:r>
    </w:p>
    <w:p w:rsidR="003F57D9" w:rsidRPr="007B4654" w:rsidRDefault="003F57D9" w:rsidP="003F57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 за _____________</w:t>
      </w:r>
      <w:r w:rsidRPr="007B46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57D9" w:rsidRPr="007B4654" w:rsidRDefault="003F57D9" w:rsidP="003F57D9">
      <w:pPr>
        <w:pStyle w:val="ConsPlusNonformat"/>
        <w:spacing w:line="192" w:lineRule="auto"/>
        <w:ind w:firstLine="7229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(указать период)</w:t>
      </w:r>
    </w:p>
    <w:p w:rsidR="003F57D9" w:rsidRPr="007B4654" w:rsidRDefault="003F57D9" w:rsidP="003F57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проживающих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F57D9" w:rsidRPr="007B4654" w:rsidRDefault="003F57D9" w:rsidP="003F57D9">
      <w:pPr>
        <w:pStyle w:val="ConsPlusNonformat"/>
        <w:spacing w:line="192" w:lineRule="auto"/>
        <w:ind w:firstLine="1701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3F57D9" w:rsidRPr="007B4654" w:rsidRDefault="003F57D9" w:rsidP="003F57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B4654">
        <w:rPr>
          <w:rFonts w:ascii="Times New Roman" w:hAnsi="Times New Roman" w:cs="Times New Roman"/>
          <w:sz w:val="28"/>
          <w:szCs w:val="28"/>
        </w:rPr>
        <w:t>,</w:t>
      </w:r>
    </w:p>
    <w:p w:rsidR="003F57D9" w:rsidRPr="007B4654" w:rsidRDefault="003F57D9" w:rsidP="003F57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по следующим объективным причинам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57D9" w:rsidRPr="007B4654" w:rsidRDefault="003F57D9" w:rsidP="003F57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57D9" w:rsidRPr="007B4654" w:rsidRDefault="003F57D9" w:rsidP="003F57D9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4654">
        <w:rPr>
          <w:rFonts w:ascii="Times New Roman" w:hAnsi="Times New Roman" w:cs="Times New Roman"/>
          <w:sz w:val="24"/>
          <w:szCs w:val="24"/>
        </w:rPr>
        <w:t>(указать причины, по которым невозможно</w:t>
      </w:r>
      <w:proofErr w:type="gramEnd"/>
    </w:p>
    <w:p w:rsidR="003F57D9" w:rsidRPr="007B4654" w:rsidRDefault="003F57D9" w:rsidP="003F57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57D9" w:rsidRPr="007B4654" w:rsidRDefault="003F57D9" w:rsidP="003F57D9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представить сведения о доходах, расходах, об имуществе и обязательствах</w:t>
      </w:r>
    </w:p>
    <w:p w:rsidR="003F57D9" w:rsidRPr="007B4654" w:rsidRDefault="003F57D9" w:rsidP="003F57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57D9" w:rsidRPr="007B4654" w:rsidRDefault="003F57D9" w:rsidP="003F57D9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proofErr w:type="gramStart"/>
      <w:r w:rsidRPr="007B4654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7B4654">
        <w:rPr>
          <w:rFonts w:ascii="Times New Roman" w:hAnsi="Times New Roman" w:cs="Times New Roman"/>
          <w:sz w:val="24"/>
          <w:szCs w:val="24"/>
        </w:rPr>
        <w:t xml:space="preserve"> супруги (супруга)</w:t>
      </w:r>
    </w:p>
    <w:p w:rsidR="003F57D9" w:rsidRPr="007B4654" w:rsidRDefault="003F57D9" w:rsidP="003F57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F57D9" w:rsidRPr="007B4654" w:rsidRDefault="003F57D9" w:rsidP="003F57D9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4"/>
        </w:rPr>
        <w:t>и несовершеннолетних детей)</w:t>
      </w:r>
    </w:p>
    <w:p w:rsidR="003F57D9" w:rsidRDefault="003F57D9" w:rsidP="003F57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7D9" w:rsidRPr="007B4654" w:rsidRDefault="003F57D9" w:rsidP="003F57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C17A99">
        <w:rPr>
          <w:rFonts w:ascii="Times New Roman" w:hAnsi="Times New Roman" w:cs="Times New Roman"/>
          <w:sz w:val="28"/>
          <w:szCs w:val="28"/>
        </w:rPr>
        <w:t xml:space="preserve">Единой Комиссии по соблюдению требований к служебному поведению </w:t>
      </w:r>
      <w:r w:rsidRPr="00C17A99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и урегулированию конфликта интересов в администрации муниципального образования «Мелекесский район» Ульяновской области и её отраслевых (функциональных)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F57D9" w:rsidRDefault="003F57D9" w:rsidP="003F57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7D9" w:rsidRPr="007B4654" w:rsidRDefault="003F57D9" w:rsidP="003F57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3F57D9" w:rsidRPr="007B4654" w:rsidRDefault="003F57D9" w:rsidP="003F57D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_____________________________________________________________.</w:t>
      </w:r>
    </w:p>
    <w:p w:rsidR="003F57D9" w:rsidRPr="007B4654" w:rsidRDefault="003F57D9" w:rsidP="003F57D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_____________________________________________________________.</w:t>
      </w:r>
    </w:p>
    <w:p w:rsidR="003F57D9" w:rsidRPr="007B4654" w:rsidRDefault="003F57D9" w:rsidP="003F57D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_____________________________________________________________.</w:t>
      </w:r>
    </w:p>
    <w:p w:rsidR="003F57D9" w:rsidRPr="007B4654" w:rsidRDefault="003F57D9" w:rsidP="003F57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2942"/>
      </w:tblGrid>
      <w:tr w:rsidR="003F57D9" w:rsidRPr="007B4654" w:rsidTr="003517BA">
        <w:tc>
          <w:tcPr>
            <w:tcW w:w="3227" w:type="dxa"/>
          </w:tcPr>
          <w:p w:rsidR="003F57D9" w:rsidRPr="007B4654" w:rsidRDefault="003F57D9" w:rsidP="003517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D9" w:rsidRPr="007B4654" w:rsidRDefault="003F57D9" w:rsidP="003517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</w:tcPr>
          <w:p w:rsidR="003F57D9" w:rsidRPr="007B4654" w:rsidRDefault="003F57D9" w:rsidP="003517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D9" w:rsidRPr="007B4654" w:rsidRDefault="003F57D9" w:rsidP="003517B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3F57D9" w:rsidRPr="007B4654" w:rsidRDefault="003F57D9" w:rsidP="003517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  <w:p w:rsidR="003F57D9" w:rsidRPr="007B4654" w:rsidRDefault="003F57D9" w:rsidP="003517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3F57D9" w:rsidRPr="007B4654" w:rsidRDefault="003F57D9" w:rsidP="003517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D9" w:rsidRPr="007B4654" w:rsidRDefault="003F57D9" w:rsidP="003517B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3F57D9" w:rsidRPr="007B4654" w:rsidRDefault="003F57D9" w:rsidP="003517BA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61F1D" w:rsidRDefault="00261F1D"/>
    <w:sectPr w:rsidR="0026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CF"/>
    <w:rsid w:val="001D51CF"/>
    <w:rsid w:val="00261F1D"/>
    <w:rsid w:val="003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5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57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5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57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2024-07-25T07:50:00Z</dcterms:created>
  <dcterms:modified xsi:type="dcterms:W3CDTF">2024-07-25T07:51:00Z</dcterms:modified>
</cp:coreProperties>
</file>