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2E" w:rsidRPr="00C11DD8" w:rsidRDefault="006C262E" w:rsidP="006C262E">
      <w:pPr>
        <w:pStyle w:val="30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ОБРАЗОВАНИЕ</w:t>
      </w:r>
      <w:r w:rsidRPr="00C11DD8">
        <w:rPr>
          <w:rFonts w:ascii="PT Astra Serif" w:hAnsi="PT Astra Serif"/>
          <w:sz w:val="28"/>
          <w:szCs w:val="28"/>
        </w:rPr>
        <w:t xml:space="preserve"> </w:t>
      </w:r>
    </w:p>
    <w:p w:rsidR="006C262E" w:rsidRPr="00C11DD8" w:rsidRDefault="00412EEE" w:rsidP="006C262E">
      <w:pPr>
        <w:pStyle w:val="30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355CC">
        <w:rPr>
          <w:rFonts w:ascii="PT Astra Serif" w:hAnsi="PT Astra Serif"/>
          <w:sz w:val="28"/>
          <w:szCs w:val="28"/>
        </w:rPr>
        <w:t xml:space="preserve">СТАРОСАХЧИНСКОЕ </w:t>
      </w:r>
      <w:r w:rsidR="006C262E" w:rsidRPr="00C11DD8">
        <w:rPr>
          <w:rFonts w:ascii="PT Astra Serif" w:hAnsi="PT Astra Serif"/>
          <w:sz w:val="28"/>
          <w:szCs w:val="28"/>
        </w:rPr>
        <w:t xml:space="preserve">СЕЛЬСКОЕ ПОСЕЛЕНИЕ» </w:t>
      </w:r>
    </w:p>
    <w:p w:rsidR="006C262E" w:rsidRPr="00C11DD8" w:rsidRDefault="006C262E" w:rsidP="006C262E">
      <w:pPr>
        <w:pStyle w:val="30"/>
        <w:shd w:val="clear" w:color="auto" w:fill="auto"/>
        <w:spacing w:after="0" w:line="240" w:lineRule="auto"/>
        <w:rPr>
          <w:rFonts w:ascii="PT Astra Serif" w:hAnsi="PT Astra Serif"/>
          <w:sz w:val="28"/>
          <w:szCs w:val="28"/>
        </w:rPr>
      </w:pPr>
      <w:r w:rsidRPr="00C11DD8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</w:p>
    <w:p w:rsidR="006C262E" w:rsidRDefault="006C262E" w:rsidP="006C262E">
      <w:pPr>
        <w:pStyle w:val="10"/>
        <w:shd w:val="clear" w:color="auto" w:fill="auto"/>
        <w:spacing w:before="0" w:after="0" w:line="240" w:lineRule="auto"/>
        <w:rPr>
          <w:rStyle w:val="13pt"/>
          <w:rFonts w:ascii="PT Astra Serif" w:hAnsi="PT Astra Serif"/>
        </w:rPr>
      </w:pPr>
      <w:bookmarkStart w:id="0" w:name="bookmark0"/>
    </w:p>
    <w:p w:rsidR="006C262E" w:rsidRPr="00D355AC" w:rsidRDefault="006C262E" w:rsidP="006C262E">
      <w:pPr>
        <w:pStyle w:val="10"/>
        <w:shd w:val="clear" w:color="auto" w:fill="auto"/>
        <w:spacing w:before="0" w:after="0" w:line="240" w:lineRule="auto"/>
        <w:rPr>
          <w:rStyle w:val="13pt"/>
          <w:rFonts w:ascii="PT Astra Serif" w:hAnsi="PT Astra Serif"/>
          <w:b/>
        </w:rPr>
      </w:pPr>
      <w:r w:rsidRPr="00D355AC">
        <w:rPr>
          <w:rStyle w:val="13pt"/>
          <w:rFonts w:ascii="PT Astra Serif" w:hAnsi="PT Astra Serif"/>
          <w:b/>
        </w:rPr>
        <w:t>Протокол№</w:t>
      </w:r>
      <w:r w:rsidR="00D67D1D" w:rsidRPr="00D355AC">
        <w:rPr>
          <w:rStyle w:val="13pt"/>
          <w:rFonts w:ascii="PT Astra Serif" w:hAnsi="PT Astra Serif"/>
          <w:b/>
        </w:rPr>
        <w:t>1</w:t>
      </w:r>
    </w:p>
    <w:bookmarkEnd w:id="0"/>
    <w:p w:rsidR="006C262E" w:rsidRDefault="006C262E" w:rsidP="006C262E">
      <w:pPr>
        <w:pStyle w:val="10"/>
        <w:shd w:val="clear" w:color="auto" w:fill="auto"/>
        <w:spacing w:before="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Публичных слушаний</w:t>
      </w:r>
    </w:p>
    <w:p w:rsidR="00412EEE" w:rsidRPr="00C11DD8" w:rsidRDefault="00412EEE" w:rsidP="006C262E">
      <w:pPr>
        <w:pStyle w:val="10"/>
        <w:shd w:val="clear" w:color="auto" w:fill="auto"/>
        <w:spacing w:before="0" w:after="0" w:line="240" w:lineRule="auto"/>
        <w:rPr>
          <w:rFonts w:ascii="PT Astra Serif" w:hAnsi="PT Astra Serif"/>
        </w:rPr>
      </w:pPr>
    </w:p>
    <w:p w:rsidR="006C262E" w:rsidRPr="00C11DD8" w:rsidRDefault="006C262E" w:rsidP="006C262E">
      <w:pPr>
        <w:pStyle w:val="20"/>
        <w:shd w:val="clear" w:color="auto" w:fill="auto"/>
        <w:tabs>
          <w:tab w:val="left" w:pos="6566"/>
        </w:tabs>
        <w:spacing w:before="0"/>
        <w:ind w:firstLine="0"/>
        <w:rPr>
          <w:rFonts w:ascii="PT Astra Serif" w:hAnsi="PT Astra Serif"/>
          <w:sz w:val="28"/>
          <w:szCs w:val="28"/>
        </w:rPr>
      </w:pPr>
      <w:r w:rsidRPr="00C11DD8">
        <w:rPr>
          <w:rFonts w:ascii="PT Astra Serif" w:hAnsi="PT Astra Serif"/>
          <w:sz w:val="28"/>
          <w:szCs w:val="28"/>
        </w:rPr>
        <w:t>Ульяновская область</w:t>
      </w:r>
      <w:r w:rsidRPr="00C11DD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D67D1D">
        <w:rPr>
          <w:rStyle w:val="21"/>
          <w:rFonts w:ascii="PT Astra Serif" w:hAnsi="PT Astra Serif"/>
          <w:sz w:val="28"/>
          <w:szCs w:val="28"/>
        </w:rPr>
        <w:t>20.0</w:t>
      </w:r>
      <w:r w:rsidR="00412EEE">
        <w:rPr>
          <w:rStyle w:val="21"/>
          <w:rFonts w:ascii="PT Astra Serif" w:hAnsi="PT Astra Serif"/>
          <w:sz w:val="28"/>
          <w:szCs w:val="28"/>
        </w:rPr>
        <w:t>2</w:t>
      </w:r>
      <w:r w:rsidR="00F97D2C">
        <w:rPr>
          <w:rStyle w:val="21"/>
          <w:rFonts w:ascii="PT Astra Serif" w:hAnsi="PT Astra Serif"/>
          <w:sz w:val="28"/>
          <w:szCs w:val="28"/>
        </w:rPr>
        <w:t>.202</w:t>
      </w:r>
      <w:r w:rsidR="00D67D1D">
        <w:rPr>
          <w:rStyle w:val="21"/>
          <w:rFonts w:ascii="PT Astra Serif" w:hAnsi="PT Astra Serif"/>
          <w:sz w:val="28"/>
          <w:szCs w:val="28"/>
        </w:rPr>
        <w:t>3</w:t>
      </w:r>
      <w:r w:rsidRPr="00C11DD8">
        <w:rPr>
          <w:rStyle w:val="21"/>
          <w:rFonts w:ascii="PT Astra Serif" w:hAnsi="PT Astra Serif"/>
          <w:sz w:val="28"/>
          <w:szCs w:val="28"/>
        </w:rPr>
        <w:t xml:space="preserve"> г.</w:t>
      </w:r>
    </w:p>
    <w:p w:rsidR="006C262E" w:rsidRPr="00C11DD8" w:rsidRDefault="006C262E" w:rsidP="006C262E">
      <w:pPr>
        <w:pStyle w:val="20"/>
        <w:shd w:val="clear" w:color="auto" w:fill="auto"/>
        <w:tabs>
          <w:tab w:val="left" w:pos="6566"/>
        </w:tabs>
        <w:spacing w:before="0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Мелекесский район                     </w:t>
      </w:r>
      <w:r w:rsidR="00412EEE">
        <w:rPr>
          <w:rFonts w:ascii="PT Astra Serif" w:hAnsi="PT Astra Serif"/>
          <w:sz w:val="28"/>
          <w:szCs w:val="28"/>
        </w:rPr>
        <w:t xml:space="preserve">                            с 15</w:t>
      </w:r>
      <w:r w:rsidRPr="00C11DD8">
        <w:rPr>
          <w:rFonts w:ascii="PT Astra Serif" w:hAnsi="PT Astra Serif"/>
          <w:sz w:val="28"/>
          <w:szCs w:val="28"/>
        </w:rPr>
        <w:t>-00 час</w:t>
      </w:r>
      <w:proofErr w:type="gramStart"/>
      <w:r w:rsidRPr="00C11DD8">
        <w:rPr>
          <w:rFonts w:ascii="PT Astra Serif" w:hAnsi="PT Astra Serif"/>
          <w:sz w:val="28"/>
          <w:szCs w:val="28"/>
        </w:rPr>
        <w:t>.</w:t>
      </w:r>
      <w:proofErr w:type="gramEnd"/>
      <w:r w:rsidR="00412E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12EEE">
        <w:rPr>
          <w:rFonts w:ascii="PT Astra Serif" w:hAnsi="PT Astra Serif"/>
          <w:sz w:val="28"/>
          <w:szCs w:val="28"/>
        </w:rPr>
        <w:t>д</w:t>
      </w:r>
      <w:proofErr w:type="gramEnd"/>
      <w:r w:rsidR="00412EEE">
        <w:rPr>
          <w:rFonts w:ascii="PT Astra Serif" w:hAnsi="PT Astra Serif"/>
          <w:sz w:val="28"/>
          <w:szCs w:val="28"/>
        </w:rPr>
        <w:t>о 15-3</w:t>
      </w:r>
      <w:r w:rsidRPr="00C11DD8">
        <w:rPr>
          <w:rFonts w:ascii="PT Astra Serif" w:hAnsi="PT Astra Serif"/>
          <w:sz w:val="28"/>
          <w:szCs w:val="28"/>
        </w:rPr>
        <w:t>0 час.</w:t>
      </w:r>
    </w:p>
    <w:p w:rsidR="006C262E" w:rsidRPr="00C11DD8" w:rsidRDefault="00412EEE" w:rsidP="006C262E">
      <w:pPr>
        <w:pStyle w:val="20"/>
        <w:shd w:val="clear" w:color="auto" w:fill="auto"/>
        <w:spacing w:before="0"/>
        <w:ind w:right="6980" w:firstLine="0"/>
        <w:jc w:val="lef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r w:rsidR="00E355CC">
        <w:rPr>
          <w:rFonts w:ascii="PT Astra Serif" w:hAnsi="PT Astra Serif"/>
          <w:sz w:val="28"/>
          <w:szCs w:val="28"/>
        </w:rPr>
        <w:t>Старая Сахча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7318FE">
        <w:rPr>
          <w:rFonts w:ascii="PT Astra Serif" w:hAnsi="PT Astra Serif"/>
          <w:sz w:val="28"/>
          <w:szCs w:val="28"/>
        </w:rPr>
        <w:t>Комсомольская, д.53</w:t>
      </w:r>
    </w:p>
    <w:p w:rsidR="006C262E" w:rsidRDefault="006C262E" w:rsidP="006C262E">
      <w:pPr>
        <w:pStyle w:val="23"/>
        <w:shd w:val="clear" w:color="auto" w:fill="auto"/>
        <w:spacing w:before="0"/>
        <w:ind w:firstLine="0"/>
        <w:jc w:val="left"/>
        <w:rPr>
          <w:rFonts w:ascii="PT Astra Serif" w:hAnsi="PT Astra Serif"/>
          <w:sz w:val="28"/>
          <w:szCs w:val="28"/>
        </w:rPr>
      </w:pPr>
      <w:bookmarkStart w:id="1" w:name="bookmark1"/>
    </w:p>
    <w:p w:rsidR="006C262E" w:rsidRPr="00F97D2C" w:rsidRDefault="006C262E" w:rsidP="00D355AC">
      <w:pPr>
        <w:pStyle w:val="23"/>
        <w:shd w:val="clear" w:color="auto" w:fill="auto"/>
        <w:spacing w:before="0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Председательствовал: </w:t>
      </w:r>
      <w:r w:rsidRPr="00F97D2C">
        <w:rPr>
          <w:rFonts w:ascii="PT Astra Serif" w:hAnsi="PT Astra Serif"/>
          <w:b w:val="0"/>
          <w:sz w:val="24"/>
          <w:szCs w:val="24"/>
        </w:rPr>
        <w:t xml:space="preserve">Глава администрации муниципального образования « </w:t>
      </w:r>
      <w:r w:rsidR="003A5653">
        <w:rPr>
          <w:rFonts w:ascii="PT Astra Serif" w:hAnsi="PT Astra Serif"/>
          <w:b w:val="0"/>
          <w:sz w:val="24"/>
          <w:szCs w:val="24"/>
        </w:rPr>
        <w:t xml:space="preserve">Старосахчинское </w:t>
      </w:r>
      <w:r w:rsidRPr="00F97D2C">
        <w:rPr>
          <w:rFonts w:ascii="PT Astra Serif" w:hAnsi="PT Astra Serif"/>
          <w:b w:val="0"/>
          <w:sz w:val="24"/>
          <w:szCs w:val="24"/>
        </w:rPr>
        <w:t xml:space="preserve">сельское поселение» Мелекесского района Ульяновской области </w:t>
      </w:r>
      <w:r w:rsidR="003A5653">
        <w:rPr>
          <w:rFonts w:ascii="PT Astra Serif" w:hAnsi="PT Astra Serif"/>
          <w:b w:val="0"/>
          <w:sz w:val="24"/>
          <w:szCs w:val="24"/>
        </w:rPr>
        <w:t>Костин Николай Валерьевич</w:t>
      </w:r>
      <w:r w:rsidRPr="00F97D2C">
        <w:rPr>
          <w:rFonts w:ascii="PT Astra Serif" w:hAnsi="PT Astra Serif"/>
          <w:b w:val="0"/>
          <w:sz w:val="24"/>
          <w:szCs w:val="24"/>
        </w:rPr>
        <w:t>.</w:t>
      </w:r>
    </w:p>
    <w:p w:rsidR="006C262E" w:rsidRPr="00F97D2C" w:rsidRDefault="006C262E" w:rsidP="00D355AC">
      <w:pPr>
        <w:pStyle w:val="23"/>
        <w:shd w:val="clear" w:color="auto" w:fill="auto"/>
        <w:spacing w:before="0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Секретарь: </w:t>
      </w:r>
      <w:proofErr w:type="spellStart"/>
      <w:r w:rsidR="003A5653" w:rsidRPr="003A5653">
        <w:rPr>
          <w:rFonts w:ascii="PT Astra Serif" w:hAnsi="PT Astra Serif"/>
          <w:b w:val="0"/>
          <w:sz w:val="24"/>
          <w:szCs w:val="24"/>
        </w:rPr>
        <w:t>Хураськина</w:t>
      </w:r>
      <w:proofErr w:type="spellEnd"/>
      <w:r w:rsidR="003A5653" w:rsidRPr="003A5653">
        <w:rPr>
          <w:rFonts w:ascii="PT Astra Serif" w:hAnsi="PT Astra Serif"/>
          <w:b w:val="0"/>
          <w:sz w:val="24"/>
          <w:szCs w:val="24"/>
        </w:rPr>
        <w:t xml:space="preserve"> Ирина Петровна,  директор МКУ «Техническое обслуживание» администрации муниципального образования «Старосахчинское сельское поселение» Мелекесс</w:t>
      </w:r>
      <w:r w:rsidR="003A5653">
        <w:rPr>
          <w:rFonts w:ascii="PT Astra Serif" w:hAnsi="PT Astra Serif"/>
          <w:b w:val="0"/>
          <w:sz w:val="24"/>
          <w:szCs w:val="24"/>
        </w:rPr>
        <w:t>кого района Ульяновской области</w:t>
      </w:r>
      <w:r w:rsidR="00F97D2C" w:rsidRPr="00F97D2C">
        <w:rPr>
          <w:rFonts w:ascii="PT Astra Serif" w:hAnsi="PT Astra Serif"/>
          <w:b w:val="0"/>
          <w:sz w:val="24"/>
          <w:szCs w:val="24"/>
        </w:rPr>
        <w:t>.</w:t>
      </w:r>
    </w:p>
    <w:p w:rsidR="006C262E" w:rsidRPr="00F97D2C" w:rsidRDefault="006C262E" w:rsidP="00D355AC">
      <w:pPr>
        <w:pStyle w:val="23"/>
        <w:shd w:val="clear" w:color="auto" w:fill="auto"/>
        <w:spacing w:before="0"/>
        <w:ind w:firstLine="0"/>
        <w:jc w:val="both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D355AC">
      <w:pPr>
        <w:pStyle w:val="23"/>
        <w:shd w:val="clear" w:color="auto" w:fill="auto"/>
        <w:spacing w:before="0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Присутствовали: </w:t>
      </w:r>
      <w:r w:rsidRPr="00F97D2C">
        <w:rPr>
          <w:rFonts w:ascii="PT Astra Serif" w:hAnsi="PT Astra Serif"/>
          <w:b w:val="0"/>
          <w:sz w:val="24"/>
          <w:szCs w:val="24"/>
        </w:rPr>
        <w:t>Комиссия, ответственная за подготовку и проведение публичных слушаний</w:t>
      </w:r>
      <w:r w:rsidR="00F97D2C" w:rsidRPr="00F97D2C">
        <w:rPr>
          <w:rFonts w:ascii="PT Astra Serif" w:hAnsi="PT Astra Serif"/>
          <w:b w:val="0"/>
          <w:sz w:val="24"/>
          <w:szCs w:val="24"/>
        </w:rPr>
        <w:t xml:space="preserve"> утвержденная  постановлением №</w:t>
      </w:r>
      <w:r w:rsidR="003A5653">
        <w:rPr>
          <w:rFonts w:ascii="PT Astra Serif" w:hAnsi="PT Astra Serif"/>
          <w:b w:val="0"/>
          <w:sz w:val="24"/>
          <w:szCs w:val="24"/>
        </w:rPr>
        <w:t xml:space="preserve"> 1 от 17.01</w:t>
      </w:r>
      <w:r w:rsidR="00F97D2C" w:rsidRPr="00F97D2C">
        <w:rPr>
          <w:rFonts w:ascii="PT Astra Serif" w:hAnsi="PT Astra Serif"/>
          <w:b w:val="0"/>
          <w:sz w:val="24"/>
          <w:szCs w:val="24"/>
        </w:rPr>
        <w:t>.202</w:t>
      </w:r>
      <w:r w:rsidR="003A5653">
        <w:rPr>
          <w:rFonts w:ascii="PT Astra Serif" w:hAnsi="PT Astra Serif"/>
          <w:b w:val="0"/>
          <w:sz w:val="24"/>
          <w:szCs w:val="24"/>
        </w:rPr>
        <w:t>3</w:t>
      </w:r>
      <w:r w:rsidRPr="00F97D2C">
        <w:rPr>
          <w:rFonts w:ascii="PT Astra Serif" w:hAnsi="PT Astra Serif"/>
          <w:b w:val="0"/>
          <w:sz w:val="24"/>
          <w:szCs w:val="24"/>
        </w:rPr>
        <w:t>.,заявитель.</w:t>
      </w:r>
    </w:p>
    <w:p w:rsidR="006C262E" w:rsidRPr="00F97D2C" w:rsidRDefault="00F97D2C" w:rsidP="00817500">
      <w:pPr>
        <w:pStyle w:val="23"/>
        <w:shd w:val="clear" w:color="auto" w:fill="auto"/>
        <w:spacing w:before="0" w:line="240" w:lineRule="auto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F97D2C">
        <w:rPr>
          <w:rFonts w:ascii="PT Astra Serif" w:hAnsi="PT Astra Serif"/>
          <w:b w:val="0"/>
          <w:sz w:val="24"/>
          <w:szCs w:val="24"/>
        </w:rPr>
        <w:t>Данные публичные слушания назначены в соответствии со статьей 40 Градостроительного кодекса Российской Федерации, пунктом 9 статьи 2 Закона Ульяновской области от 18.12.14 №210 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распоряжением Министерства строительства и архитектуры  Ульяновской области от 15.04.2020 №745-од «О предоставлении права подписи»  Правилами</w:t>
      </w:r>
      <w:proofErr w:type="gramEnd"/>
      <w:r w:rsidRPr="00F97D2C">
        <w:rPr>
          <w:rFonts w:ascii="PT Astra Serif" w:hAnsi="PT Astra Serif"/>
          <w:b w:val="0"/>
          <w:sz w:val="24"/>
          <w:szCs w:val="24"/>
        </w:rPr>
        <w:t xml:space="preserve"> землепользования и застройки муниципального образования «</w:t>
      </w:r>
      <w:r w:rsidR="003A5653">
        <w:rPr>
          <w:rFonts w:ascii="PT Astra Serif" w:hAnsi="PT Astra Serif"/>
          <w:b w:val="0"/>
          <w:sz w:val="24"/>
          <w:szCs w:val="24"/>
        </w:rPr>
        <w:t xml:space="preserve">Старосахчинское </w:t>
      </w:r>
      <w:r w:rsidRPr="00F97D2C">
        <w:rPr>
          <w:rFonts w:ascii="PT Astra Serif" w:hAnsi="PT Astra Serif"/>
          <w:b w:val="0"/>
          <w:sz w:val="24"/>
          <w:szCs w:val="24"/>
        </w:rPr>
        <w:t>сельское поселение» Мелекесского района Ульяновской области, утвержденными Совета депутатов муниципального образования «</w:t>
      </w:r>
      <w:r w:rsidR="003A5653">
        <w:rPr>
          <w:rFonts w:ascii="PT Astra Serif" w:hAnsi="PT Astra Serif"/>
          <w:b w:val="0"/>
          <w:sz w:val="24"/>
          <w:szCs w:val="24"/>
        </w:rPr>
        <w:t xml:space="preserve">Старосахчинское </w:t>
      </w:r>
      <w:r>
        <w:rPr>
          <w:rFonts w:ascii="PT Astra Serif" w:hAnsi="PT Astra Serif"/>
          <w:b w:val="0"/>
          <w:sz w:val="24"/>
          <w:szCs w:val="24"/>
        </w:rPr>
        <w:t xml:space="preserve"> сельское поселение»</w:t>
      </w:r>
      <w:r w:rsidR="00C203E5">
        <w:rPr>
          <w:rFonts w:ascii="PT Astra Serif" w:hAnsi="PT Astra Serif"/>
          <w:b w:val="0"/>
          <w:sz w:val="24"/>
          <w:szCs w:val="24"/>
        </w:rPr>
        <w:t xml:space="preserve"> </w:t>
      </w:r>
      <w:r w:rsidRPr="00F97D2C">
        <w:rPr>
          <w:rFonts w:ascii="PT Astra Serif" w:hAnsi="PT Astra Serif"/>
          <w:b w:val="0"/>
          <w:sz w:val="24"/>
          <w:szCs w:val="24"/>
        </w:rPr>
        <w:t xml:space="preserve">Мелекесского района Ульяновской области, на основании заявления 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proofErr w:type="spellStart"/>
      <w:r w:rsidR="00C203E5">
        <w:rPr>
          <w:rFonts w:ascii="PT Astra Serif" w:hAnsi="PT Astra Serif"/>
          <w:b w:val="0"/>
          <w:sz w:val="24"/>
          <w:szCs w:val="24"/>
        </w:rPr>
        <w:t>Хурматуллиной</w:t>
      </w:r>
      <w:proofErr w:type="spellEnd"/>
      <w:r w:rsidR="00C203E5">
        <w:rPr>
          <w:rFonts w:ascii="PT Astra Serif" w:hAnsi="PT Astra Serif"/>
          <w:b w:val="0"/>
          <w:sz w:val="24"/>
          <w:szCs w:val="24"/>
        </w:rPr>
        <w:t xml:space="preserve"> С.Г. Якушевой Л.Н</w:t>
      </w:r>
      <w:r>
        <w:rPr>
          <w:rFonts w:ascii="PT Astra Serif" w:hAnsi="PT Astra Serif"/>
          <w:b w:val="0"/>
          <w:sz w:val="24"/>
          <w:szCs w:val="24"/>
        </w:rPr>
        <w:t xml:space="preserve">., рекомендаций комиссии от </w:t>
      </w:r>
      <w:r w:rsidR="007318FE">
        <w:rPr>
          <w:rFonts w:ascii="PT Astra Serif" w:hAnsi="PT Astra Serif"/>
          <w:b w:val="0"/>
          <w:sz w:val="24"/>
          <w:szCs w:val="24"/>
        </w:rPr>
        <w:t>16.01.2023</w:t>
      </w:r>
      <w:r>
        <w:rPr>
          <w:rFonts w:ascii="PT Astra Serif" w:hAnsi="PT Astra Serif"/>
          <w:b w:val="0"/>
          <w:sz w:val="24"/>
          <w:szCs w:val="24"/>
        </w:rPr>
        <w:t>г.</w:t>
      </w:r>
    </w:p>
    <w:p w:rsidR="006C262E" w:rsidRPr="00F97D2C" w:rsidRDefault="006C262E" w:rsidP="00D355AC">
      <w:pPr>
        <w:pStyle w:val="2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b w:val="0"/>
          <w:sz w:val="24"/>
          <w:szCs w:val="24"/>
        </w:rPr>
        <w:t>Извещение о проведении публичных слушаний размещено на официальном сайте администрации поселения МО «</w:t>
      </w:r>
      <w:r w:rsidR="007318FE">
        <w:rPr>
          <w:rFonts w:ascii="PT Astra Serif" w:hAnsi="PT Astra Serif"/>
          <w:b w:val="0"/>
          <w:sz w:val="24"/>
          <w:szCs w:val="24"/>
        </w:rPr>
        <w:t>Старосахчинское</w:t>
      </w:r>
      <w:r w:rsidRPr="00F97D2C">
        <w:rPr>
          <w:rFonts w:ascii="PT Astra Serif" w:hAnsi="PT Astra Serif"/>
          <w:b w:val="0"/>
          <w:sz w:val="24"/>
          <w:szCs w:val="24"/>
        </w:rPr>
        <w:t xml:space="preserve"> сельское поселение».</w:t>
      </w:r>
    </w:p>
    <w:p w:rsidR="006C262E" w:rsidRPr="00F97D2C" w:rsidRDefault="006C262E" w:rsidP="00817500">
      <w:pPr>
        <w:pStyle w:val="23"/>
        <w:shd w:val="clear" w:color="auto" w:fill="auto"/>
        <w:spacing w:before="0" w:line="240" w:lineRule="auto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766927">
        <w:rPr>
          <w:rFonts w:ascii="PT Astra Serif" w:hAnsi="PT Astra Serif"/>
          <w:b w:val="0"/>
          <w:sz w:val="24"/>
          <w:szCs w:val="24"/>
          <w:u w:val="single"/>
        </w:rPr>
        <w:t>На публичные слушания приглашались</w:t>
      </w:r>
      <w:r w:rsidRPr="00F97D2C">
        <w:rPr>
          <w:rFonts w:ascii="PT Astra Serif" w:hAnsi="PT Astra Serif"/>
          <w:sz w:val="24"/>
          <w:szCs w:val="24"/>
          <w:u w:val="single"/>
        </w:rPr>
        <w:t xml:space="preserve">: </w:t>
      </w:r>
      <w:r w:rsidRPr="00F97D2C">
        <w:rPr>
          <w:rFonts w:ascii="PT Astra Serif" w:hAnsi="PT Astra Serif"/>
          <w:b w:val="0"/>
          <w:sz w:val="24"/>
          <w:szCs w:val="24"/>
        </w:rPr>
        <w:t>заявитель, все же</w:t>
      </w:r>
      <w:r w:rsidR="00B472CC">
        <w:rPr>
          <w:rFonts w:ascii="PT Astra Serif" w:hAnsi="PT Astra Serif"/>
          <w:b w:val="0"/>
          <w:sz w:val="24"/>
          <w:szCs w:val="24"/>
        </w:rPr>
        <w:t>лающие. Всего зарегистрировано 5</w:t>
      </w:r>
      <w:r w:rsidRPr="00F97D2C">
        <w:rPr>
          <w:rFonts w:ascii="PT Astra Serif" w:hAnsi="PT Astra Serif"/>
          <w:b w:val="0"/>
          <w:sz w:val="24"/>
          <w:szCs w:val="24"/>
        </w:rPr>
        <w:t xml:space="preserve"> участников публичных слушаний.</w:t>
      </w:r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jc w:val="left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ПОВЕСТКА ДНЯ</w:t>
      </w:r>
      <w:bookmarkEnd w:id="1"/>
    </w:p>
    <w:p w:rsidR="006C262E" w:rsidRPr="00F97D2C" w:rsidRDefault="006C262E" w:rsidP="00F97D2C">
      <w:pPr>
        <w:pStyle w:val="23"/>
        <w:shd w:val="clear" w:color="auto" w:fill="auto"/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</w:p>
    <w:p w:rsidR="00B472CC" w:rsidRPr="009F44A8" w:rsidRDefault="006C262E" w:rsidP="00B472CC">
      <w:pPr>
        <w:pStyle w:val="a3"/>
        <w:spacing w:before="0" w:after="0"/>
        <w:ind w:firstLine="708"/>
        <w:jc w:val="both"/>
        <w:rPr>
          <w:rFonts w:ascii="PT Astra Serif" w:hAnsi="PT Astra Serif"/>
          <w:b/>
          <w:bCs/>
          <w:color w:val="000000"/>
          <w:sz w:val="22"/>
          <w:szCs w:val="22"/>
          <w:u w:val="single"/>
        </w:rPr>
      </w:pPr>
      <w:r w:rsidRPr="00F97D2C">
        <w:rPr>
          <w:rFonts w:ascii="PT Astra Serif" w:hAnsi="PT Astra Serif"/>
          <w:b/>
        </w:rPr>
        <w:t xml:space="preserve">1. Заявление </w:t>
      </w:r>
      <w:r w:rsidR="007318FE">
        <w:rPr>
          <w:rFonts w:ascii="PT Astra Serif" w:hAnsi="PT Astra Serif"/>
        </w:rPr>
        <w:t>Якушевой Л.Н.</w:t>
      </w:r>
      <w:r w:rsidRPr="00F97D2C">
        <w:rPr>
          <w:rFonts w:ascii="PT Astra Serif" w:hAnsi="PT Astra Serif"/>
        </w:rPr>
        <w:t xml:space="preserve">, </w:t>
      </w:r>
      <w:r w:rsidR="007318FE" w:rsidRPr="007318FE">
        <w:rPr>
          <w:rFonts w:ascii="PT Astra Serif" w:hAnsi="PT Astra Serif"/>
          <w:lang w:eastAsia="ru-RU"/>
        </w:rPr>
        <w:t>о предоставлении разрешения на  условно разрешенный в</w:t>
      </w:r>
      <w:r w:rsidR="00817500">
        <w:rPr>
          <w:rFonts w:ascii="PT Astra Serif" w:hAnsi="PT Astra Serif"/>
          <w:lang w:eastAsia="ru-RU"/>
        </w:rPr>
        <w:t xml:space="preserve">ид  использования земельного </w:t>
      </w:r>
      <w:r w:rsidR="007318FE" w:rsidRPr="007318FE">
        <w:rPr>
          <w:rFonts w:ascii="PT Astra Serif" w:hAnsi="PT Astra Serif"/>
          <w:lang w:eastAsia="ru-RU"/>
        </w:rPr>
        <w:t xml:space="preserve">участка расположенного по адресу: </w:t>
      </w:r>
      <w:proofErr w:type="gramStart"/>
      <w:r w:rsidR="007318FE" w:rsidRPr="007318FE">
        <w:rPr>
          <w:rFonts w:ascii="PT Astra Serif" w:hAnsi="PT Astra Serif"/>
          <w:lang w:eastAsia="ru-RU"/>
        </w:rPr>
        <w:t>Ульяновская область, Мел</w:t>
      </w:r>
      <w:r w:rsidR="00817500">
        <w:rPr>
          <w:rFonts w:ascii="PT Astra Serif" w:hAnsi="PT Astra Serif"/>
          <w:lang w:eastAsia="ru-RU"/>
        </w:rPr>
        <w:t>екесский район, с. Бригадировка</w:t>
      </w:r>
      <w:r w:rsidR="007318FE" w:rsidRPr="007318FE">
        <w:rPr>
          <w:rFonts w:ascii="PT Astra Serif" w:hAnsi="PT Astra Serif"/>
          <w:lang w:eastAsia="ru-RU"/>
        </w:rPr>
        <w:t xml:space="preserve">, ул. Советская д. 3, кадастровый </w:t>
      </w:r>
      <w:r w:rsidR="00817500">
        <w:rPr>
          <w:rFonts w:ascii="PT Astra Serif" w:hAnsi="PT Astra Serif"/>
          <w:lang w:eastAsia="ru-RU"/>
        </w:rPr>
        <w:t xml:space="preserve">номер 73:08:012601:493 с </w:t>
      </w:r>
      <w:r w:rsidR="007318FE" w:rsidRPr="007318FE">
        <w:rPr>
          <w:rFonts w:ascii="PT Astra Serif" w:hAnsi="PT Astra Serif"/>
          <w:lang w:eastAsia="ru-RU"/>
        </w:rPr>
        <w:t>установленного вида разрешенного использования: «для ведения личного подсобного хозяйства» на условно разрешенный вид использования: «малоэтажная многоквартирная жилая застройка»</w:t>
      </w:r>
      <w:r w:rsidR="00B472CC" w:rsidRPr="009F44A8">
        <w:rPr>
          <w:rFonts w:ascii="PT Astra Serif" w:hAnsi="PT Astra Serif"/>
          <w:b/>
          <w:bCs/>
          <w:color w:val="000000"/>
          <w:sz w:val="22"/>
          <w:szCs w:val="22"/>
        </w:rPr>
        <w:t>.</w:t>
      </w:r>
      <w:proofErr w:type="gramEnd"/>
    </w:p>
    <w:p w:rsidR="006C262E" w:rsidRPr="00B472CC" w:rsidRDefault="006C262E" w:rsidP="00B472CC">
      <w:pPr>
        <w:pStyle w:val="a3"/>
        <w:spacing w:before="0" w:after="0"/>
        <w:jc w:val="both"/>
        <w:rPr>
          <w:rFonts w:ascii="PT Astra Serif" w:hAnsi="PT Astra Serif"/>
          <w:bCs/>
          <w:color w:val="000000"/>
        </w:rPr>
      </w:pPr>
    </w:p>
    <w:p w:rsidR="006C262E" w:rsidRPr="00F97D2C" w:rsidRDefault="006C262E" w:rsidP="00F97D2C">
      <w:pPr>
        <w:pStyle w:val="20"/>
        <w:shd w:val="clear" w:color="auto" w:fill="auto"/>
        <w:tabs>
          <w:tab w:val="left" w:pos="1132"/>
        </w:tabs>
        <w:spacing w:before="0" w:line="240" w:lineRule="auto"/>
        <w:ind w:firstLine="0"/>
        <w:rPr>
          <w:rFonts w:ascii="PT Astra Serif" w:hAnsi="PT Astra Serif"/>
          <w:sz w:val="24"/>
          <w:szCs w:val="24"/>
        </w:rPr>
      </w:pPr>
    </w:p>
    <w:p w:rsidR="00B472CC" w:rsidRPr="009F44A8" w:rsidRDefault="00817500" w:rsidP="00B472CC">
      <w:pPr>
        <w:pStyle w:val="a3"/>
        <w:spacing w:before="0" w:after="0"/>
        <w:ind w:firstLine="708"/>
        <w:jc w:val="both"/>
        <w:rPr>
          <w:rFonts w:ascii="PT Astra Serif" w:hAnsi="PT Astra Serif"/>
          <w:b/>
          <w:bCs/>
          <w:color w:val="000000"/>
          <w:sz w:val="22"/>
          <w:szCs w:val="22"/>
          <w:u w:val="single"/>
        </w:rPr>
      </w:pPr>
      <w:r>
        <w:rPr>
          <w:rStyle w:val="21"/>
          <w:rFonts w:ascii="PT Astra Serif" w:hAnsi="PT Astra Serif"/>
        </w:rPr>
        <w:t xml:space="preserve">2. </w:t>
      </w:r>
      <w:r w:rsidR="007318FE">
        <w:rPr>
          <w:rStyle w:val="21"/>
          <w:rFonts w:ascii="PT Astra Serif" w:hAnsi="PT Astra Serif"/>
        </w:rPr>
        <w:t>Выступил</w:t>
      </w:r>
      <w:r w:rsidR="006C262E" w:rsidRPr="00F97D2C">
        <w:rPr>
          <w:rStyle w:val="21"/>
          <w:rFonts w:ascii="PT Astra Serif" w:hAnsi="PT Astra Serif"/>
        </w:rPr>
        <w:t xml:space="preserve">: </w:t>
      </w:r>
      <w:r w:rsidR="006C262E" w:rsidRPr="00F97D2C">
        <w:rPr>
          <w:rFonts w:ascii="PT Astra Serif" w:hAnsi="PT Astra Serif"/>
        </w:rPr>
        <w:t>Глава администрации муниципального образования «</w:t>
      </w:r>
      <w:r w:rsidR="007318FE">
        <w:rPr>
          <w:rFonts w:ascii="PT Astra Serif" w:hAnsi="PT Astra Serif"/>
        </w:rPr>
        <w:t xml:space="preserve">Старосахчинское </w:t>
      </w:r>
      <w:r w:rsidR="006C262E" w:rsidRPr="00F97D2C">
        <w:rPr>
          <w:rFonts w:ascii="PT Astra Serif" w:hAnsi="PT Astra Serif"/>
        </w:rPr>
        <w:t xml:space="preserve">сельское поселение» Ульяновской области </w:t>
      </w:r>
      <w:r w:rsidR="007318FE">
        <w:rPr>
          <w:rFonts w:ascii="PT Astra Serif" w:hAnsi="PT Astra Serif"/>
        </w:rPr>
        <w:t>Костин Ни</w:t>
      </w:r>
      <w:r>
        <w:rPr>
          <w:rFonts w:ascii="PT Astra Serif" w:hAnsi="PT Astra Serif"/>
        </w:rPr>
        <w:t>к</w:t>
      </w:r>
      <w:r w:rsidR="007318FE">
        <w:rPr>
          <w:rFonts w:ascii="PT Astra Serif" w:hAnsi="PT Astra Serif"/>
        </w:rPr>
        <w:t xml:space="preserve">олай </w:t>
      </w:r>
      <w:r w:rsidR="007318FE">
        <w:rPr>
          <w:rFonts w:ascii="PT Astra Serif" w:hAnsi="PT Astra Serif"/>
        </w:rPr>
        <w:lastRenderedPageBreak/>
        <w:t>Валерьевич</w:t>
      </w:r>
      <w:r w:rsidR="00B472CC">
        <w:rPr>
          <w:rFonts w:ascii="PT Astra Serif" w:hAnsi="PT Astra Serif"/>
        </w:rPr>
        <w:t>, котор</w:t>
      </w:r>
      <w:r w:rsidR="007318FE">
        <w:rPr>
          <w:rFonts w:ascii="PT Astra Serif" w:hAnsi="PT Astra Serif"/>
        </w:rPr>
        <w:t>ый</w:t>
      </w:r>
      <w:r w:rsidR="00B472CC">
        <w:rPr>
          <w:rFonts w:ascii="PT Astra Serif" w:hAnsi="PT Astra Serif"/>
        </w:rPr>
        <w:t xml:space="preserve"> предложил предоставить разрешение на вышеуказанное заявление </w:t>
      </w:r>
      <w:r w:rsidR="007318FE" w:rsidRPr="007318FE">
        <w:rPr>
          <w:rFonts w:ascii="PT Astra Serif" w:hAnsi="PT Astra Serif"/>
          <w:bCs/>
          <w:color w:val="000000"/>
        </w:rPr>
        <w:t>о предоставлении разрешения на  условно разрешенный вид  использования земельного участка расположенного по адресу: Ульяновская область, Мелекесский район, с. Бригадировка</w:t>
      </w:r>
      <w:proofErr w:type="gramStart"/>
      <w:r w:rsidR="007318FE" w:rsidRPr="007318FE">
        <w:rPr>
          <w:rFonts w:ascii="PT Astra Serif" w:hAnsi="PT Astra Serif"/>
          <w:bCs/>
          <w:color w:val="000000"/>
        </w:rPr>
        <w:t xml:space="preserve"> ,</w:t>
      </w:r>
      <w:proofErr w:type="gramEnd"/>
      <w:r w:rsidR="007318FE" w:rsidRPr="007318FE">
        <w:rPr>
          <w:rFonts w:ascii="PT Astra Serif" w:hAnsi="PT Astra Serif"/>
          <w:bCs/>
          <w:color w:val="000000"/>
        </w:rPr>
        <w:t xml:space="preserve"> ул. Советская д. 3, кадастровый номер 73:08:012601:493 с установленного вида разрешенного использования: «для ведения личного подсобного хозяйства» на условно р</w:t>
      </w:r>
      <w:r>
        <w:rPr>
          <w:rFonts w:ascii="PT Astra Serif" w:hAnsi="PT Astra Serif"/>
          <w:bCs/>
          <w:color w:val="000000"/>
        </w:rPr>
        <w:t xml:space="preserve">азрешенный вид </w:t>
      </w:r>
      <w:r w:rsidR="007318FE" w:rsidRPr="007318FE">
        <w:rPr>
          <w:rFonts w:ascii="PT Astra Serif" w:hAnsi="PT Astra Serif"/>
          <w:bCs/>
          <w:color w:val="000000"/>
        </w:rPr>
        <w:t>использования: «малоэтажная многоквартирная жилая застройка»</w:t>
      </w:r>
      <w:r w:rsidR="00B472CC" w:rsidRPr="009F44A8">
        <w:rPr>
          <w:rFonts w:ascii="PT Astra Serif" w:hAnsi="PT Astra Serif"/>
          <w:b/>
          <w:bCs/>
          <w:color w:val="000000"/>
          <w:sz w:val="22"/>
          <w:szCs w:val="22"/>
        </w:rPr>
        <w:t>.</w:t>
      </w:r>
    </w:p>
    <w:p w:rsidR="006C262E" w:rsidRPr="00F97D2C" w:rsidRDefault="006C262E" w:rsidP="00817500">
      <w:pPr>
        <w:pStyle w:val="23"/>
        <w:shd w:val="clear" w:color="auto" w:fill="auto"/>
        <w:spacing w:before="0" w:line="240" w:lineRule="auto"/>
        <w:ind w:firstLine="0"/>
        <w:jc w:val="both"/>
        <w:rPr>
          <w:rFonts w:ascii="PT Astra Serif" w:hAnsi="PT Astra Serif"/>
          <w:b w:val="0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        </w:t>
      </w:r>
    </w:p>
    <w:p w:rsidR="006C262E" w:rsidRPr="00766927" w:rsidRDefault="006C262E" w:rsidP="00F97D2C">
      <w:pPr>
        <w:rPr>
          <w:rFonts w:ascii="PT Astra Serif" w:hAnsi="PT Astra Serif"/>
        </w:rPr>
      </w:pPr>
      <w:r w:rsidRPr="00766927">
        <w:rPr>
          <w:rFonts w:ascii="PT Astra Serif" w:hAnsi="PT Astra Serif"/>
        </w:rPr>
        <w:t>В ходе проведения публичных слушаний предложений и возражений не поступило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2268" w:right="4535" w:hanging="1559"/>
        <w:jc w:val="center"/>
        <w:rPr>
          <w:rFonts w:ascii="PT Astra Serif" w:hAnsi="PT Astra Serif"/>
          <w:b/>
          <w:sz w:val="24"/>
          <w:szCs w:val="24"/>
        </w:rPr>
      </w:pP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2268" w:right="4535" w:hanging="1559"/>
        <w:jc w:val="left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 xml:space="preserve">«За» - единогласно 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3261" w:right="4535" w:hanging="2552"/>
        <w:jc w:val="left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«Против» - 0(ноль)</w:t>
      </w:r>
    </w:p>
    <w:p w:rsidR="006C262E" w:rsidRPr="00F97D2C" w:rsidRDefault="006C262E" w:rsidP="00F97D2C">
      <w:pPr>
        <w:pStyle w:val="20"/>
        <w:shd w:val="clear" w:color="auto" w:fill="auto"/>
        <w:spacing w:before="0" w:line="240" w:lineRule="auto"/>
        <w:ind w:left="3261" w:right="4535" w:hanging="2552"/>
        <w:jc w:val="left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«Воздержались» - 0 (ноль)</w:t>
      </w: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 w:rsidRPr="00F97D2C">
        <w:rPr>
          <w:rFonts w:ascii="PT Astra Serif" w:hAnsi="PT Astra Serif"/>
          <w:sz w:val="24"/>
          <w:szCs w:val="24"/>
        </w:rPr>
        <w:t>РЕШИЛИ:</w:t>
      </w:r>
    </w:p>
    <w:p w:rsidR="006C262E" w:rsidRPr="00F97D2C" w:rsidRDefault="006C262E" w:rsidP="00F97D2C">
      <w:pPr>
        <w:pStyle w:val="25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</w:p>
    <w:p w:rsidR="005E3EFB" w:rsidRPr="009F44A8" w:rsidRDefault="006C262E" w:rsidP="005E3EFB">
      <w:pPr>
        <w:pStyle w:val="a3"/>
        <w:spacing w:before="0" w:after="0"/>
        <w:ind w:firstLine="708"/>
        <w:jc w:val="both"/>
        <w:rPr>
          <w:rFonts w:ascii="PT Astra Serif" w:hAnsi="PT Astra Serif"/>
          <w:b/>
          <w:bCs/>
          <w:color w:val="000000"/>
          <w:sz w:val="22"/>
          <w:szCs w:val="22"/>
          <w:u w:val="single"/>
        </w:rPr>
      </w:pPr>
      <w:r w:rsidRPr="00F97D2C">
        <w:rPr>
          <w:rFonts w:ascii="PT Astra Serif" w:hAnsi="PT Astra Serif"/>
        </w:rPr>
        <w:t xml:space="preserve">Разрешить </w:t>
      </w:r>
      <w:r w:rsidR="005E3EFB">
        <w:rPr>
          <w:rFonts w:ascii="PT Astra Serif" w:hAnsi="PT Astra Serif"/>
        </w:rPr>
        <w:t xml:space="preserve">предоставление </w:t>
      </w:r>
      <w:r w:rsidR="00F52336">
        <w:rPr>
          <w:rFonts w:ascii="PT Astra Serif" w:hAnsi="PT Astra Serif"/>
        </w:rPr>
        <w:t>разрешения на</w:t>
      </w:r>
      <w:r w:rsidR="007318FE" w:rsidRPr="007318FE">
        <w:rPr>
          <w:rFonts w:ascii="PT Astra Serif" w:hAnsi="PT Astra Serif"/>
        </w:rPr>
        <w:t xml:space="preserve"> условно разрешенный в</w:t>
      </w:r>
      <w:r w:rsidR="00F52336">
        <w:rPr>
          <w:rFonts w:ascii="PT Astra Serif" w:hAnsi="PT Astra Serif"/>
        </w:rPr>
        <w:t xml:space="preserve">ид  использования земельного </w:t>
      </w:r>
      <w:r w:rsidR="007318FE" w:rsidRPr="007318FE">
        <w:rPr>
          <w:rFonts w:ascii="PT Astra Serif" w:hAnsi="PT Astra Serif"/>
        </w:rPr>
        <w:t xml:space="preserve">участка расположенного по адресу: </w:t>
      </w:r>
      <w:proofErr w:type="gramStart"/>
      <w:r w:rsidR="007318FE" w:rsidRPr="007318FE">
        <w:rPr>
          <w:rFonts w:ascii="PT Astra Serif" w:hAnsi="PT Astra Serif"/>
        </w:rPr>
        <w:t>Ульяновская область, Мел</w:t>
      </w:r>
      <w:r w:rsidR="00F52336">
        <w:rPr>
          <w:rFonts w:ascii="PT Astra Serif" w:hAnsi="PT Astra Serif"/>
        </w:rPr>
        <w:t>екесский район, с. Бригадировка</w:t>
      </w:r>
      <w:r w:rsidR="007318FE" w:rsidRPr="007318FE">
        <w:rPr>
          <w:rFonts w:ascii="PT Astra Serif" w:hAnsi="PT Astra Serif"/>
        </w:rPr>
        <w:t>, ул. Советская д. 3, кадастр</w:t>
      </w:r>
      <w:r w:rsidR="00F52336">
        <w:rPr>
          <w:rFonts w:ascii="PT Astra Serif" w:hAnsi="PT Astra Serif"/>
        </w:rPr>
        <w:t xml:space="preserve">овый номер 73:08:012601:493 с </w:t>
      </w:r>
      <w:r w:rsidR="007318FE" w:rsidRPr="007318FE">
        <w:rPr>
          <w:rFonts w:ascii="PT Astra Serif" w:hAnsi="PT Astra Serif"/>
        </w:rPr>
        <w:t>установленного вида разрешенного использования: «для ведения личного подсобного хозяйства» на условно разрешенный вид использования: «малоэтажная многоквартирная жилая застройка»</w:t>
      </w:r>
      <w:r w:rsidR="005E3EFB" w:rsidRPr="009F44A8">
        <w:rPr>
          <w:rFonts w:ascii="PT Astra Serif" w:hAnsi="PT Astra Serif"/>
          <w:b/>
          <w:bCs/>
          <w:color w:val="000000"/>
          <w:sz w:val="22"/>
          <w:szCs w:val="22"/>
        </w:rPr>
        <w:t>.</w:t>
      </w:r>
      <w:proofErr w:type="gramEnd"/>
    </w:p>
    <w:p w:rsidR="006C262E" w:rsidRPr="00F97D2C" w:rsidRDefault="006C262E" w:rsidP="005E3EFB">
      <w:pPr>
        <w:pStyle w:val="a3"/>
        <w:spacing w:before="0" w:after="0"/>
        <w:jc w:val="both"/>
        <w:rPr>
          <w:rFonts w:ascii="PT Astra Serif" w:hAnsi="PT Astra Serif"/>
          <w:b/>
        </w:rPr>
      </w:pPr>
    </w:p>
    <w:p w:rsidR="006C262E" w:rsidRPr="00F97D2C" w:rsidRDefault="006C262E" w:rsidP="00F97D2C">
      <w:pPr>
        <w:rPr>
          <w:rFonts w:ascii="PT Astra Serif" w:hAnsi="PT Astra Serif"/>
        </w:rPr>
      </w:pPr>
      <w:bookmarkStart w:id="2" w:name="_GoBack"/>
      <w:bookmarkEnd w:id="2"/>
    </w:p>
    <w:p w:rsidR="006C262E" w:rsidRPr="00F97D2C" w:rsidRDefault="006C262E" w:rsidP="00F97D2C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>Председательствующий</w:t>
      </w:r>
    </w:p>
    <w:p w:rsidR="006C262E" w:rsidRPr="00F97D2C" w:rsidRDefault="006C262E" w:rsidP="00F97D2C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 xml:space="preserve">публичных слушаний                                                      </w:t>
      </w:r>
      <w:r w:rsidR="00B472CC">
        <w:rPr>
          <w:rFonts w:ascii="PT Astra Serif" w:hAnsi="PT Astra Serif"/>
          <w:b/>
        </w:rPr>
        <w:t xml:space="preserve">                               </w:t>
      </w:r>
      <w:r w:rsidRPr="00F97D2C">
        <w:rPr>
          <w:rFonts w:ascii="PT Astra Serif" w:hAnsi="PT Astra Serif"/>
          <w:b/>
        </w:rPr>
        <w:t xml:space="preserve">  </w:t>
      </w:r>
      <w:r w:rsidR="007318FE">
        <w:rPr>
          <w:rFonts w:ascii="PT Astra Serif" w:hAnsi="PT Astra Serif"/>
          <w:b/>
        </w:rPr>
        <w:t>Н.В. Костин</w:t>
      </w:r>
      <w:r w:rsidRPr="00F97D2C">
        <w:rPr>
          <w:rFonts w:ascii="PT Astra Serif" w:hAnsi="PT Astra Serif"/>
          <w:b/>
        </w:rPr>
        <w:t xml:space="preserve">     </w:t>
      </w:r>
    </w:p>
    <w:p w:rsidR="006C262E" w:rsidRPr="00F97D2C" w:rsidRDefault="006C262E" w:rsidP="00F97D2C">
      <w:pPr>
        <w:rPr>
          <w:rFonts w:ascii="PT Astra Serif" w:hAnsi="PT Astra Serif"/>
          <w:b/>
        </w:rPr>
      </w:pPr>
    </w:p>
    <w:p w:rsidR="006C262E" w:rsidRPr="00F97D2C" w:rsidRDefault="006C262E" w:rsidP="00F97D2C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 xml:space="preserve">Секретарь </w:t>
      </w:r>
    </w:p>
    <w:p w:rsidR="006C262E" w:rsidRPr="005E3EFB" w:rsidRDefault="006C262E" w:rsidP="006C262E">
      <w:pPr>
        <w:rPr>
          <w:rFonts w:ascii="PT Astra Serif" w:hAnsi="PT Astra Serif"/>
          <w:b/>
        </w:rPr>
      </w:pPr>
      <w:r w:rsidRPr="00F97D2C">
        <w:rPr>
          <w:rFonts w:ascii="PT Astra Serif" w:hAnsi="PT Astra Serif"/>
          <w:b/>
        </w:rPr>
        <w:t xml:space="preserve">публичных слушаний                                                      </w:t>
      </w:r>
      <w:r w:rsidR="007318FE">
        <w:rPr>
          <w:rFonts w:ascii="PT Astra Serif" w:hAnsi="PT Astra Serif"/>
          <w:b/>
        </w:rPr>
        <w:t xml:space="preserve">                            </w:t>
      </w:r>
      <w:r w:rsidR="00B472CC">
        <w:rPr>
          <w:rFonts w:ascii="PT Astra Serif" w:hAnsi="PT Astra Serif"/>
          <w:b/>
        </w:rPr>
        <w:t xml:space="preserve"> </w:t>
      </w:r>
      <w:r w:rsidRPr="00F97D2C">
        <w:rPr>
          <w:rFonts w:ascii="PT Astra Serif" w:hAnsi="PT Astra Serif"/>
          <w:b/>
        </w:rPr>
        <w:t xml:space="preserve"> </w:t>
      </w:r>
      <w:r w:rsidR="007318FE">
        <w:rPr>
          <w:rFonts w:ascii="PT Astra Serif" w:hAnsi="PT Astra Serif"/>
          <w:b/>
        </w:rPr>
        <w:t xml:space="preserve">И.П. </w:t>
      </w:r>
      <w:proofErr w:type="spellStart"/>
      <w:r w:rsidR="007318FE">
        <w:rPr>
          <w:rFonts w:ascii="PT Astra Serif" w:hAnsi="PT Astra Serif"/>
          <w:b/>
        </w:rPr>
        <w:t>Хураськина</w:t>
      </w:r>
      <w:proofErr w:type="spellEnd"/>
      <w:r w:rsidRPr="00F97D2C">
        <w:rPr>
          <w:rFonts w:ascii="PT Astra Serif" w:hAnsi="PT Astra Serif"/>
          <w:b/>
        </w:rPr>
        <w:t xml:space="preserve">               </w:t>
      </w:r>
    </w:p>
    <w:sectPr w:rsidR="006C262E" w:rsidRPr="005E3EFB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62E"/>
    <w:rsid w:val="000C1E8C"/>
    <w:rsid w:val="00126494"/>
    <w:rsid w:val="00167632"/>
    <w:rsid w:val="00285A56"/>
    <w:rsid w:val="002E5124"/>
    <w:rsid w:val="002F2F80"/>
    <w:rsid w:val="00384E1F"/>
    <w:rsid w:val="003A5653"/>
    <w:rsid w:val="00412EEE"/>
    <w:rsid w:val="005E3EFB"/>
    <w:rsid w:val="0065090A"/>
    <w:rsid w:val="006C262E"/>
    <w:rsid w:val="007318FE"/>
    <w:rsid w:val="00766927"/>
    <w:rsid w:val="007B2551"/>
    <w:rsid w:val="007D0006"/>
    <w:rsid w:val="00817500"/>
    <w:rsid w:val="00AD554E"/>
    <w:rsid w:val="00B472CC"/>
    <w:rsid w:val="00B56F82"/>
    <w:rsid w:val="00C203E5"/>
    <w:rsid w:val="00CC22B3"/>
    <w:rsid w:val="00D355AC"/>
    <w:rsid w:val="00D67D1D"/>
    <w:rsid w:val="00DC428B"/>
    <w:rsid w:val="00E355CC"/>
    <w:rsid w:val="00E41425"/>
    <w:rsid w:val="00E61014"/>
    <w:rsid w:val="00E65EC9"/>
    <w:rsid w:val="00F52336"/>
    <w:rsid w:val="00F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62E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262E"/>
    <w:rPr>
      <w:rFonts w:eastAsia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C262E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6C262E"/>
    <w:rPr>
      <w:rFonts w:eastAsia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262E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C26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262E"/>
    <w:rPr>
      <w:rFonts w:eastAsia="Times New Roman"/>
      <w:b/>
      <w:bCs/>
      <w:shd w:val="clear" w:color="auto" w:fill="FFFFFF"/>
    </w:rPr>
  </w:style>
  <w:style w:type="character" w:customStyle="1" w:styleId="24">
    <w:name w:val="Номер заголовка №2_"/>
    <w:basedOn w:val="a0"/>
    <w:link w:val="25"/>
    <w:rsid w:val="006C262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62E"/>
    <w:pPr>
      <w:shd w:val="clear" w:color="auto" w:fill="FFFFFF"/>
      <w:spacing w:after="480" w:line="235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10">
    <w:name w:val="Заголовок №1"/>
    <w:basedOn w:val="a"/>
    <w:link w:val="1"/>
    <w:rsid w:val="006C262E"/>
    <w:pPr>
      <w:shd w:val="clear" w:color="auto" w:fill="FFFFFF"/>
      <w:spacing w:before="48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6C262E"/>
    <w:pPr>
      <w:shd w:val="clear" w:color="auto" w:fill="FFFFFF"/>
      <w:spacing w:before="240" w:line="278" w:lineRule="exact"/>
      <w:ind w:hanging="1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3">
    <w:name w:val="Заголовок №2"/>
    <w:basedOn w:val="a"/>
    <w:link w:val="22"/>
    <w:rsid w:val="006C262E"/>
    <w:pPr>
      <w:shd w:val="clear" w:color="auto" w:fill="FFFFFF"/>
      <w:spacing w:before="600" w:line="274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5">
    <w:name w:val="Номер заголовка №2"/>
    <w:basedOn w:val="a"/>
    <w:link w:val="24"/>
    <w:rsid w:val="006C262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3">
    <w:name w:val="Normal (Web)"/>
    <w:basedOn w:val="a"/>
    <w:rsid w:val="006C262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admin</cp:lastModifiedBy>
  <cp:revision>13</cp:revision>
  <cp:lastPrinted>2023-02-28T05:32:00Z</cp:lastPrinted>
  <dcterms:created xsi:type="dcterms:W3CDTF">2021-02-15T06:33:00Z</dcterms:created>
  <dcterms:modified xsi:type="dcterms:W3CDTF">2023-02-28T05:32:00Z</dcterms:modified>
</cp:coreProperties>
</file>