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7E" w:rsidRDefault="0092307E" w:rsidP="0092307E">
      <w:pPr>
        <w:keepNext/>
        <w:spacing w:before="240" w:after="60"/>
        <w:jc w:val="right"/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>проект</w:t>
      </w:r>
    </w:p>
    <w:p w:rsidR="001706C2" w:rsidRPr="008C3F6D" w:rsidRDefault="001706C2" w:rsidP="001706C2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1706C2" w:rsidRPr="008C3F6D" w:rsidRDefault="001706C2" w:rsidP="001706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«</w:t>
      </w:r>
      <w:r w:rsidR="0092307E">
        <w:rPr>
          <w:rFonts w:ascii="PT Astra Serif" w:hAnsi="PT Astra Serif"/>
          <w:b/>
          <w:bCs/>
          <w:sz w:val="28"/>
          <w:szCs w:val="28"/>
        </w:rPr>
        <w:t xml:space="preserve">СТАРОСАХЧИНСКОЕ </w:t>
      </w:r>
      <w:r w:rsidRPr="008C3F6D">
        <w:rPr>
          <w:rFonts w:ascii="PT Astra Serif" w:hAnsi="PT Astra Serif"/>
          <w:b/>
          <w:bCs/>
          <w:sz w:val="28"/>
          <w:szCs w:val="28"/>
        </w:rPr>
        <w:t>СЕЛЬСКОЕ ПОСЕЛЕНИЕ»                                                                 МЕЛЕКЕССКОГО РАЙОНА УЛЬЯНОВСКОЙ ОБЛАСТИ</w:t>
      </w:r>
    </w:p>
    <w:p w:rsidR="001706C2" w:rsidRPr="008C3F6D" w:rsidRDefault="001706C2" w:rsidP="001706C2">
      <w:pPr>
        <w:jc w:val="center"/>
        <w:rPr>
          <w:rFonts w:ascii="PT Astra Serif" w:hAnsi="PT Astra Serif"/>
          <w:b/>
          <w:sz w:val="28"/>
          <w:szCs w:val="28"/>
        </w:rPr>
      </w:pPr>
    </w:p>
    <w:p w:rsidR="001706C2" w:rsidRPr="004931F3" w:rsidRDefault="001706C2" w:rsidP="001706C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4931F3"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Е</w:t>
      </w:r>
    </w:p>
    <w:p w:rsidR="001706C2" w:rsidRDefault="001706C2" w:rsidP="001706C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4931F3">
        <w:rPr>
          <w:rFonts w:ascii="PT Astra Serif" w:hAnsi="PT Astra Serif"/>
          <w:sz w:val="27"/>
          <w:szCs w:val="27"/>
        </w:rPr>
        <w:t xml:space="preserve">  </w:t>
      </w:r>
      <w:r>
        <w:rPr>
          <w:rFonts w:ascii="PT Astra Serif" w:hAnsi="PT Astra Serif"/>
          <w:sz w:val="27"/>
          <w:szCs w:val="27"/>
        </w:rPr>
        <w:t xml:space="preserve">   </w:t>
      </w:r>
    </w:p>
    <w:p w:rsidR="001706C2" w:rsidRPr="00752175" w:rsidRDefault="0092307E" w:rsidP="001706C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______________</w:t>
      </w:r>
      <w:r w:rsidR="001706C2">
        <w:rPr>
          <w:rFonts w:ascii="PT Astra Serif" w:hAnsi="PT Astra Serif"/>
          <w:sz w:val="28"/>
          <w:szCs w:val="28"/>
        </w:rPr>
        <w:t xml:space="preserve">        </w:t>
      </w:r>
      <w:r w:rsidR="001706C2" w:rsidRPr="004931F3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1706C2">
        <w:rPr>
          <w:rFonts w:ascii="PT Astra Serif" w:hAnsi="PT Astra Serif"/>
          <w:sz w:val="28"/>
          <w:szCs w:val="28"/>
        </w:rPr>
        <w:t xml:space="preserve">                                </w:t>
      </w:r>
      <w:r w:rsidR="001706C2" w:rsidRPr="004931F3">
        <w:rPr>
          <w:rFonts w:ascii="PT Astra Serif" w:hAnsi="PT Astra Serif"/>
          <w:sz w:val="28"/>
          <w:szCs w:val="28"/>
        </w:rPr>
        <w:t xml:space="preserve">    № </w:t>
      </w:r>
      <w:r>
        <w:rPr>
          <w:rFonts w:ascii="PT Astra Serif" w:hAnsi="PT Astra Serif"/>
          <w:sz w:val="28"/>
          <w:szCs w:val="28"/>
        </w:rPr>
        <w:t>___</w:t>
      </w:r>
    </w:p>
    <w:p w:rsidR="001706C2" w:rsidRPr="004931F3" w:rsidRDefault="001706C2" w:rsidP="001706C2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Экз.№1</w:t>
      </w:r>
      <w:r w:rsidRPr="004931F3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706C2" w:rsidRDefault="001706C2" w:rsidP="001706C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 w:rsidRPr="00D048F6">
        <w:rPr>
          <w:rFonts w:ascii="PT Astra Serif" w:hAnsi="PT Astra Serif"/>
          <w:sz w:val="28"/>
          <w:szCs w:val="28"/>
        </w:rPr>
        <w:t>.</w:t>
      </w:r>
      <w:r w:rsidR="00FB2AB4">
        <w:rPr>
          <w:rFonts w:ascii="PT Astra Serif" w:hAnsi="PT Astra Serif"/>
          <w:sz w:val="28"/>
          <w:szCs w:val="28"/>
        </w:rPr>
        <w:t xml:space="preserve"> Старая Сахча</w:t>
      </w:r>
    </w:p>
    <w:p w:rsidR="00627611" w:rsidRPr="00D048F6" w:rsidRDefault="00627611" w:rsidP="001706C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67837" w:rsidRDefault="001706C2" w:rsidP="001706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предоставлении  </w:t>
      </w:r>
      <w:r w:rsidR="00391C13" w:rsidRPr="00391C13">
        <w:rPr>
          <w:rFonts w:ascii="PT Astra Serif" w:hAnsi="PT Astra Serif"/>
          <w:b/>
          <w:bCs/>
          <w:sz w:val="28"/>
          <w:szCs w:val="28"/>
        </w:rPr>
        <w:t>разрешения на отклонение от предельных параметров разрешенного строительства по адресу: Ульяновская область Мелекесский район муниципальное образования «Старосахчинское сельское поселение»</w:t>
      </w:r>
      <w:proofErr w:type="gramStart"/>
      <w:r w:rsidR="00391C13" w:rsidRPr="00391C13">
        <w:rPr>
          <w:rFonts w:ascii="PT Astra Serif" w:hAnsi="PT Astra Serif"/>
          <w:b/>
          <w:bCs/>
          <w:sz w:val="28"/>
          <w:szCs w:val="28"/>
        </w:rPr>
        <w:t xml:space="preserve"> ,</w:t>
      </w:r>
      <w:proofErr w:type="gramEnd"/>
      <w:r w:rsidR="00391C13" w:rsidRPr="00391C13">
        <w:rPr>
          <w:rFonts w:ascii="PT Astra Serif" w:hAnsi="PT Astra Serif"/>
          <w:b/>
          <w:bCs/>
          <w:sz w:val="28"/>
          <w:szCs w:val="28"/>
        </w:rPr>
        <w:t xml:space="preserve"> п. Курлан, ул. Пришвина д. 77,  кадастровый номер 73:23:015301:725, пл</w:t>
      </w:r>
      <w:r w:rsidR="00627611">
        <w:rPr>
          <w:rFonts w:ascii="PT Astra Serif" w:hAnsi="PT Astra Serif"/>
          <w:b/>
          <w:bCs/>
          <w:sz w:val="28"/>
          <w:szCs w:val="28"/>
        </w:rPr>
        <w:t xml:space="preserve">ощадью 1200 </w:t>
      </w:r>
      <w:proofErr w:type="spellStart"/>
      <w:r w:rsidR="00627611">
        <w:rPr>
          <w:rFonts w:ascii="PT Astra Serif" w:hAnsi="PT Astra Serif"/>
          <w:b/>
          <w:bCs/>
          <w:sz w:val="28"/>
          <w:szCs w:val="28"/>
        </w:rPr>
        <w:t>кв.м</w:t>
      </w:r>
      <w:proofErr w:type="spellEnd"/>
      <w:r w:rsidR="00627611">
        <w:rPr>
          <w:rFonts w:ascii="PT Astra Serif" w:hAnsi="PT Astra Serif"/>
          <w:b/>
          <w:bCs/>
          <w:sz w:val="28"/>
          <w:szCs w:val="28"/>
        </w:rPr>
        <w:t>. в части умень</w:t>
      </w:r>
      <w:r w:rsidR="00391C13" w:rsidRPr="00391C13">
        <w:rPr>
          <w:rFonts w:ascii="PT Astra Serif" w:hAnsi="PT Astra Serif"/>
          <w:b/>
          <w:bCs/>
          <w:sz w:val="28"/>
          <w:szCs w:val="28"/>
        </w:rPr>
        <w:t>шения минимального отступа с восточной стороны ул. Пришвина на 40 см.</w:t>
      </w:r>
    </w:p>
    <w:p w:rsidR="00391C13" w:rsidRPr="00627611" w:rsidRDefault="00391C13" w:rsidP="001706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706C2" w:rsidRPr="00095DBE" w:rsidRDefault="001706C2" w:rsidP="001706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5DBE">
        <w:rPr>
          <w:rFonts w:ascii="PT Astra Serif" w:hAnsi="PT Astra Serif"/>
          <w:sz w:val="28"/>
          <w:szCs w:val="28"/>
        </w:rPr>
        <w:t>В соответствии со статьей 40 Градостроительно</w:t>
      </w:r>
      <w:r>
        <w:rPr>
          <w:rFonts w:ascii="PT Astra Serif" w:hAnsi="PT Astra Serif"/>
          <w:sz w:val="28"/>
          <w:szCs w:val="28"/>
        </w:rPr>
        <w:t>го кодекса Российской Федерации</w:t>
      </w:r>
      <w:r w:rsidRPr="00095DBE">
        <w:rPr>
          <w:rFonts w:ascii="PT Astra Serif" w:hAnsi="PT Astra Serif"/>
          <w:sz w:val="28"/>
          <w:szCs w:val="28"/>
        </w:rPr>
        <w:t>, пунктом 9 статьи 2 Закона Ульяновской области от 18.12.14 №210 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распоряжением Министерства строительства и архитектуры  Ульяновской области от 15.04.2020 №745-од «О предоставлении права подписи»  Правилами землепользования и застройки муниципального образования «</w:t>
      </w:r>
      <w:r w:rsidR="0092307E">
        <w:rPr>
          <w:rFonts w:ascii="PT Astra Serif" w:hAnsi="PT Astra Serif"/>
          <w:sz w:val="28"/>
          <w:szCs w:val="28"/>
        </w:rPr>
        <w:t xml:space="preserve">Старосахчинское </w:t>
      </w:r>
      <w:r w:rsidRPr="00095DBE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области,  н</w:t>
      </w:r>
      <w:r w:rsidR="004540D0">
        <w:rPr>
          <w:rFonts w:ascii="PT Astra Serif" w:hAnsi="PT Astra Serif"/>
          <w:sz w:val="28"/>
          <w:szCs w:val="28"/>
        </w:rPr>
        <w:t xml:space="preserve"> </w:t>
      </w:r>
      <w:r w:rsidRPr="00095DBE">
        <w:rPr>
          <w:rFonts w:ascii="PT Astra Serif" w:hAnsi="PT Astra Serif"/>
          <w:sz w:val="28"/>
          <w:szCs w:val="28"/>
        </w:rPr>
        <w:t>а основании заключения о резул</w:t>
      </w:r>
      <w:r>
        <w:rPr>
          <w:rFonts w:ascii="PT Astra Serif" w:hAnsi="PT Astra Serif"/>
          <w:sz w:val="28"/>
          <w:szCs w:val="28"/>
        </w:rPr>
        <w:t xml:space="preserve">ьтатах публичных слушаний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  <w:r w:rsidR="004540D0">
        <w:rPr>
          <w:rFonts w:ascii="PT Astra Serif" w:hAnsi="PT Astra Serif"/>
          <w:sz w:val="28"/>
          <w:szCs w:val="28"/>
        </w:rPr>
        <w:t>____________</w:t>
      </w:r>
      <w:r w:rsidRPr="00095DBE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095DBE">
        <w:rPr>
          <w:rFonts w:ascii="PT Astra Serif" w:hAnsi="PT Astra Serif"/>
          <w:sz w:val="28"/>
          <w:szCs w:val="28"/>
        </w:rPr>
        <w:t>заявлением</w:t>
      </w:r>
      <w:proofErr w:type="gramEnd"/>
      <w:r w:rsidRPr="00095DBE">
        <w:rPr>
          <w:rFonts w:ascii="PT Astra Serif" w:hAnsi="PT Astra Serif"/>
          <w:sz w:val="28"/>
          <w:szCs w:val="28"/>
        </w:rPr>
        <w:t xml:space="preserve"> </w:t>
      </w:r>
      <w:r w:rsidR="00391C13">
        <w:rPr>
          <w:rFonts w:ascii="PT Astra Serif" w:hAnsi="PT Astra Serif"/>
          <w:sz w:val="28"/>
          <w:szCs w:val="28"/>
        </w:rPr>
        <w:t>Родионовой Н.А.</w:t>
      </w:r>
      <w:r w:rsidR="004540D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095DBE">
        <w:rPr>
          <w:rFonts w:ascii="PT Astra Serif" w:hAnsi="PT Astra Serif"/>
          <w:sz w:val="28"/>
          <w:szCs w:val="28"/>
        </w:rPr>
        <w:t xml:space="preserve">от </w:t>
      </w:r>
      <w:r w:rsidR="00627611">
        <w:rPr>
          <w:rFonts w:ascii="PT Astra Serif" w:hAnsi="PT Astra Serif"/>
          <w:sz w:val="28"/>
          <w:szCs w:val="28"/>
        </w:rPr>
        <w:t>06.03</w:t>
      </w:r>
      <w:r>
        <w:rPr>
          <w:rFonts w:ascii="PT Astra Serif" w:hAnsi="PT Astra Serif"/>
          <w:sz w:val="28"/>
          <w:szCs w:val="28"/>
        </w:rPr>
        <w:t>.202</w:t>
      </w:r>
      <w:r w:rsidR="00627611">
        <w:rPr>
          <w:rFonts w:ascii="PT Astra Serif" w:hAnsi="PT Astra Serif"/>
          <w:sz w:val="28"/>
          <w:szCs w:val="28"/>
        </w:rPr>
        <w:t>3</w:t>
      </w:r>
      <w:r w:rsidRPr="00095DBE">
        <w:rPr>
          <w:rFonts w:ascii="PT Astra Serif" w:hAnsi="PT Astra Serif"/>
          <w:sz w:val="28"/>
          <w:szCs w:val="28"/>
        </w:rPr>
        <w:t xml:space="preserve"> </w:t>
      </w:r>
    </w:p>
    <w:p w:rsidR="001706C2" w:rsidRPr="00095DBE" w:rsidRDefault="001706C2" w:rsidP="001706C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5DBE">
        <w:rPr>
          <w:rFonts w:ascii="PT Astra Serif" w:hAnsi="PT Astra Serif"/>
          <w:sz w:val="28"/>
          <w:szCs w:val="28"/>
        </w:rPr>
        <w:t>П</w:t>
      </w:r>
      <w:proofErr w:type="gramEnd"/>
      <w:r w:rsidRPr="00095DBE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1706C2" w:rsidRPr="00095DBE" w:rsidRDefault="001706C2" w:rsidP="001706C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095DBE">
        <w:rPr>
          <w:rFonts w:ascii="PT Astra Serif" w:hAnsi="PT Astra Serif"/>
          <w:sz w:val="28"/>
          <w:szCs w:val="28"/>
        </w:rPr>
        <w:t xml:space="preserve">Предоставить </w:t>
      </w:r>
      <w:r w:rsidR="00627611">
        <w:rPr>
          <w:rFonts w:ascii="PT Astra Serif" w:hAnsi="PT Astra Serif"/>
          <w:sz w:val="28"/>
          <w:szCs w:val="28"/>
        </w:rPr>
        <w:t>Родионовой Н.А</w:t>
      </w:r>
      <w:r>
        <w:rPr>
          <w:rFonts w:ascii="PT Astra Serif" w:hAnsi="PT Astra Serif"/>
          <w:sz w:val="28"/>
          <w:szCs w:val="28"/>
        </w:rPr>
        <w:t xml:space="preserve">. </w:t>
      </w:r>
      <w:r w:rsidR="00627611" w:rsidRPr="00627611">
        <w:rPr>
          <w:rFonts w:ascii="PT Astra Serif" w:hAnsi="PT Astra Serif"/>
          <w:sz w:val="28"/>
          <w:szCs w:val="28"/>
        </w:rPr>
        <w:t>разрешени</w:t>
      </w:r>
      <w:r w:rsidR="00627611">
        <w:rPr>
          <w:rFonts w:ascii="PT Astra Serif" w:hAnsi="PT Astra Serif"/>
          <w:sz w:val="28"/>
          <w:szCs w:val="28"/>
        </w:rPr>
        <w:t>е</w:t>
      </w:r>
      <w:r w:rsidR="00627611" w:rsidRPr="00627611">
        <w:rPr>
          <w:rFonts w:ascii="PT Astra Serif" w:hAnsi="PT Astra Serif"/>
          <w:sz w:val="28"/>
          <w:szCs w:val="28"/>
        </w:rPr>
        <w:t xml:space="preserve"> на отклонение от предельных параметров разрешенного строительства по адресу: Ульяновская область Мелекесский район муниципальное образования «Старосахчинское сельское поселение»</w:t>
      </w:r>
      <w:proofErr w:type="gramStart"/>
      <w:r w:rsidR="00627611" w:rsidRPr="00627611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627611" w:rsidRPr="00627611">
        <w:rPr>
          <w:rFonts w:ascii="PT Astra Serif" w:hAnsi="PT Astra Serif"/>
          <w:sz w:val="28"/>
          <w:szCs w:val="28"/>
        </w:rPr>
        <w:t xml:space="preserve"> п. Курлан, ул. Пришвина д. 77,  кадастровый номер 73:23:015301:725, площадью 1200 </w:t>
      </w:r>
      <w:proofErr w:type="spellStart"/>
      <w:r w:rsidR="00627611" w:rsidRPr="00627611">
        <w:rPr>
          <w:rFonts w:ascii="PT Astra Serif" w:hAnsi="PT Astra Serif"/>
          <w:sz w:val="28"/>
          <w:szCs w:val="28"/>
        </w:rPr>
        <w:t>кв.м</w:t>
      </w:r>
      <w:proofErr w:type="spellEnd"/>
      <w:r w:rsidR="00627611" w:rsidRPr="00627611">
        <w:rPr>
          <w:rFonts w:ascii="PT Astra Serif" w:hAnsi="PT Astra Serif"/>
          <w:sz w:val="28"/>
          <w:szCs w:val="28"/>
        </w:rPr>
        <w:t>. в части уменьшения минимального отступа с восточной стороны ул. Пришвина на 40 см.</w:t>
      </w:r>
      <w:r w:rsidRPr="00095DBE">
        <w:rPr>
          <w:rFonts w:ascii="PT Astra Serif" w:hAnsi="PT Astra Serif"/>
          <w:bCs/>
          <w:sz w:val="28"/>
          <w:szCs w:val="28"/>
        </w:rPr>
        <w:t>.</w:t>
      </w:r>
    </w:p>
    <w:p w:rsidR="001706C2" w:rsidRPr="00095DBE" w:rsidRDefault="001706C2" w:rsidP="001706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</w:t>
      </w:r>
      <w:r w:rsidRPr="00095DBE">
        <w:rPr>
          <w:sz w:val="28"/>
          <w:szCs w:val="28"/>
        </w:rPr>
        <w:t xml:space="preserve"> Настоящее постановление вступает в силу с момента подписания и подлежит обнародованию.</w:t>
      </w:r>
    </w:p>
    <w:p w:rsidR="001706C2" w:rsidRPr="00095DBE" w:rsidRDefault="001706C2" w:rsidP="001706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5DBE">
        <w:rPr>
          <w:sz w:val="28"/>
          <w:szCs w:val="28"/>
        </w:rPr>
        <w:t xml:space="preserve">. </w:t>
      </w:r>
      <w:proofErr w:type="gramStart"/>
      <w:r w:rsidRPr="00095DBE">
        <w:rPr>
          <w:sz w:val="28"/>
          <w:szCs w:val="28"/>
        </w:rPr>
        <w:t>Контроль  за</w:t>
      </w:r>
      <w:proofErr w:type="gramEnd"/>
      <w:r w:rsidRPr="00095DBE">
        <w:rPr>
          <w:sz w:val="28"/>
          <w:szCs w:val="28"/>
        </w:rPr>
        <w:t xml:space="preserve">    исполнением    настоящего   постановления оставляю за собой.</w:t>
      </w:r>
    </w:p>
    <w:p w:rsidR="001706C2" w:rsidRDefault="001706C2" w:rsidP="001706C2">
      <w:pPr>
        <w:rPr>
          <w:rFonts w:ascii="PT Astra Serif" w:hAnsi="PT Astra Serif"/>
          <w:sz w:val="28"/>
          <w:szCs w:val="28"/>
        </w:rPr>
      </w:pPr>
    </w:p>
    <w:p w:rsidR="00DC428B" w:rsidRPr="001706C2" w:rsidRDefault="001706C2">
      <w:pPr>
        <w:rPr>
          <w:sz w:val="28"/>
          <w:szCs w:val="28"/>
        </w:rPr>
      </w:pPr>
      <w:r w:rsidRPr="00095DBE">
        <w:rPr>
          <w:rFonts w:ascii="PT Astra Serif" w:hAnsi="PT Astra Serif"/>
          <w:sz w:val="28"/>
          <w:szCs w:val="28"/>
        </w:rPr>
        <w:t xml:space="preserve">Глава  администрации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4540D0">
        <w:rPr>
          <w:rFonts w:ascii="PT Astra Serif" w:hAnsi="PT Astra Serif"/>
          <w:sz w:val="28"/>
          <w:szCs w:val="28"/>
        </w:rPr>
        <w:t>Н.В. Костин</w:t>
      </w:r>
    </w:p>
    <w:sectPr w:rsidR="00DC428B" w:rsidRPr="001706C2" w:rsidSect="00752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720" w:bottom="720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CB" w:rsidRDefault="00666DCB">
      <w:r>
        <w:separator/>
      </w:r>
    </w:p>
  </w:endnote>
  <w:endnote w:type="continuationSeparator" w:id="0">
    <w:p w:rsidR="00666DCB" w:rsidRDefault="0066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666D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666D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666D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CB" w:rsidRDefault="00666DCB">
      <w:r>
        <w:separator/>
      </w:r>
    </w:p>
  </w:footnote>
  <w:footnote w:type="continuationSeparator" w:id="0">
    <w:p w:rsidR="00666DCB" w:rsidRDefault="00666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666D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666D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666D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C2"/>
    <w:rsid w:val="0002203D"/>
    <w:rsid w:val="001706C2"/>
    <w:rsid w:val="00384E1F"/>
    <w:rsid w:val="00391C13"/>
    <w:rsid w:val="004540D0"/>
    <w:rsid w:val="00627611"/>
    <w:rsid w:val="00666DCB"/>
    <w:rsid w:val="007B2551"/>
    <w:rsid w:val="007C2CEB"/>
    <w:rsid w:val="0092307E"/>
    <w:rsid w:val="009407FE"/>
    <w:rsid w:val="00A076F6"/>
    <w:rsid w:val="00AA7C72"/>
    <w:rsid w:val="00B56F82"/>
    <w:rsid w:val="00B67837"/>
    <w:rsid w:val="00BA0199"/>
    <w:rsid w:val="00C0250B"/>
    <w:rsid w:val="00CC22B3"/>
    <w:rsid w:val="00DC428B"/>
    <w:rsid w:val="00E41425"/>
    <w:rsid w:val="00E61014"/>
    <w:rsid w:val="00F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C2"/>
    <w:pPr>
      <w:jc w:val="left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6C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706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06C2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0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6C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C2"/>
    <w:pPr>
      <w:jc w:val="left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6C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706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06C2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0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6C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admin</cp:lastModifiedBy>
  <cp:revision>2</cp:revision>
  <cp:lastPrinted>2021-06-04T11:03:00Z</cp:lastPrinted>
  <dcterms:created xsi:type="dcterms:W3CDTF">2023-03-29T07:43:00Z</dcterms:created>
  <dcterms:modified xsi:type="dcterms:W3CDTF">2023-03-29T07:43:00Z</dcterms:modified>
</cp:coreProperties>
</file>