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ED" w:rsidRPr="00D32F49" w:rsidRDefault="003111ED" w:rsidP="00DC756F">
      <w:pPr>
        <w:pStyle w:val="ConsTitle"/>
        <w:widowControl/>
        <w:tabs>
          <w:tab w:val="left" w:pos="855"/>
          <w:tab w:val="left" w:pos="2925"/>
          <w:tab w:val="center" w:pos="4677"/>
          <w:tab w:val="left" w:pos="8340"/>
          <w:tab w:val="left" w:pos="9540"/>
          <w:tab w:val="left" w:pos="9638"/>
          <w:tab w:val="right" w:pos="1020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32F49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CD7E49">
        <w:rPr>
          <w:rFonts w:ascii="Times New Roman" w:hAnsi="Times New Roman" w:cs="Times New Roman"/>
          <w:sz w:val="28"/>
          <w:szCs w:val="28"/>
        </w:rPr>
        <w:t>СТАРОСАХЧИНСКОЕ СЕЛЬСКОЕ ПОСЕЛЕНИЕ</w:t>
      </w:r>
      <w:r w:rsidRPr="00D32F49">
        <w:rPr>
          <w:rFonts w:ascii="Times New Roman" w:hAnsi="Times New Roman" w:cs="Times New Roman"/>
          <w:sz w:val="28"/>
          <w:szCs w:val="28"/>
        </w:rPr>
        <w:t>»</w:t>
      </w:r>
    </w:p>
    <w:p w:rsidR="003111ED" w:rsidRPr="00D32F49" w:rsidRDefault="003111ED" w:rsidP="00DC756F">
      <w:pPr>
        <w:pStyle w:val="ConsTitle"/>
        <w:widowControl/>
        <w:tabs>
          <w:tab w:val="left" w:pos="855"/>
          <w:tab w:val="left" w:pos="2925"/>
          <w:tab w:val="center" w:pos="4677"/>
          <w:tab w:val="left" w:pos="8340"/>
          <w:tab w:val="left" w:pos="9540"/>
          <w:tab w:val="left" w:pos="9638"/>
          <w:tab w:val="right" w:pos="1020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32F49">
        <w:rPr>
          <w:rFonts w:ascii="Times New Roman" w:eastAsia="Times New Roman" w:hAnsi="Times New Roman" w:cs="Times New Roman"/>
          <w:sz w:val="28"/>
          <w:szCs w:val="28"/>
        </w:rPr>
        <w:t xml:space="preserve"> МЕЛЕКЕССКОГО </w:t>
      </w:r>
      <w:r w:rsidRPr="00D32F49">
        <w:rPr>
          <w:rFonts w:ascii="Times New Roman" w:hAnsi="Times New Roman" w:cs="Times New Roman"/>
          <w:sz w:val="28"/>
          <w:szCs w:val="28"/>
        </w:rPr>
        <w:t>РАЙОНА УЛЬЯНОВСКОЙ ОБЛАСТИ</w:t>
      </w:r>
    </w:p>
    <w:p w:rsidR="003111ED" w:rsidRPr="00D32F49" w:rsidRDefault="003111ED" w:rsidP="00DC756F">
      <w:pPr>
        <w:tabs>
          <w:tab w:val="left" w:pos="3495"/>
        </w:tabs>
        <w:ind w:left="-284"/>
        <w:jc w:val="center"/>
        <w:rPr>
          <w:b/>
          <w:szCs w:val="28"/>
        </w:rPr>
      </w:pPr>
    </w:p>
    <w:p w:rsidR="003111ED" w:rsidRPr="00202CEC" w:rsidRDefault="003111ED" w:rsidP="00DC756F">
      <w:pPr>
        <w:tabs>
          <w:tab w:val="left" w:pos="3495"/>
        </w:tabs>
        <w:ind w:left="-284"/>
        <w:jc w:val="center"/>
        <w:rPr>
          <w:sz w:val="28"/>
          <w:szCs w:val="28"/>
        </w:rPr>
      </w:pPr>
      <w:proofErr w:type="gramStart"/>
      <w:r w:rsidRPr="00202CEC">
        <w:rPr>
          <w:b/>
          <w:sz w:val="28"/>
          <w:szCs w:val="28"/>
        </w:rPr>
        <w:t>Р</w:t>
      </w:r>
      <w:proofErr w:type="gramEnd"/>
      <w:r w:rsidRPr="00202CEC">
        <w:rPr>
          <w:b/>
          <w:sz w:val="28"/>
          <w:szCs w:val="28"/>
        </w:rPr>
        <w:t xml:space="preserve"> Е Ш Е Н И Е</w:t>
      </w:r>
    </w:p>
    <w:p w:rsidR="003111ED" w:rsidRPr="00D32F49" w:rsidRDefault="003111ED" w:rsidP="00DC756F">
      <w:pPr>
        <w:tabs>
          <w:tab w:val="left" w:pos="3495"/>
        </w:tabs>
        <w:ind w:left="-284"/>
        <w:jc w:val="center"/>
        <w:rPr>
          <w:b/>
          <w:szCs w:val="28"/>
        </w:rPr>
      </w:pPr>
    </w:p>
    <w:p w:rsidR="003111ED" w:rsidRPr="00D32F49" w:rsidRDefault="00DE76C3" w:rsidP="00DC756F">
      <w:pPr>
        <w:tabs>
          <w:tab w:val="left" w:pos="3495"/>
        </w:tabs>
        <w:ind w:left="-284"/>
        <w:rPr>
          <w:szCs w:val="28"/>
        </w:rPr>
      </w:pPr>
      <w:r>
        <w:rPr>
          <w:szCs w:val="28"/>
        </w:rPr>
        <w:t>26.06.2025</w:t>
      </w:r>
      <w:r w:rsidR="003111ED">
        <w:rPr>
          <w:szCs w:val="28"/>
        </w:rPr>
        <w:t xml:space="preserve"> </w:t>
      </w:r>
      <w:r w:rsidR="003111ED" w:rsidRPr="00D32F49">
        <w:rPr>
          <w:szCs w:val="28"/>
        </w:rPr>
        <w:t xml:space="preserve"> г.</w:t>
      </w:r>
      <w:r w:rsidR="003111ED" w:rsidRPr="00D32F49">
        <w:rPr>
          <w:szCs w:val="28"/>
        </w:rPr>
        <w:tab/>
      </w:r>
      <w:r w:rsidR="003111ED" w:rsidRPr="00D32F49">
        <w:rPr>
          <w:szCs w:val="28"/>
        </w:rPr>
        <w:tab/>
      </w:r>
      <w:r w:rsidR="003111ED" w:rsidRPr="00D32F49">
        <w:rPr>
          <w:szCs w:val="28"/>
        </w:rPr>
        <w:tab/>
        <w:t xml:space="preserve">      </w:t>
      </w:r>
      <w:r w:rsidR="003111ED" w:rsidRPr="00D32F49">
        <w:rPr>
          <w:szCs w:val="28"/>
        </w:rPr>
        <w:tab/>
      </w:r>
      <w:r w:rsidR="003111ED" w:rsidRPr="00D32F49">
        <w:rPr>
          <w:szCs w:val="28"/>
        </w:rPr>
        <w:tab/>
        <w:t xml:space="preserve">                                    </w:t>
      </w:r>
      <w:r w:rsidR="005B315A">
        <w:rPr>
          <w:szCs w:val="28"/>
        </w:rPr>
        <w:t xml:space="preserve">  </w:t>
      </w:r>
      <w:r w:rsidR="003111ED">
        <w:rPr>
          <w:szCs w:val="28"/>
        </w:rPr>
        <w:t xml:space="preserve">    </w:t>
      </w:r>
      <w:r w:rsidR="003111ED" w:rsidRPr="00D32F49">
        <w:rPr>
          <w:szCs w:val="28"/>
        </w:rPr>
        <w:t>№</w:t>
      </w:r>
      <w:r w:rsidR="003111ED">
        <w:rPr>
          <w:szCs w:val="28"/>
        </w:rPr>
        <w:t xml:space="preserve"> </w:t>
      </w:r>
      <w:r>
        <w:rPr>
          <w:szCs w:val="28"/>
        </w:rPr>
        <w:t>21/50</w:t>
      </w:r>
    </w:p>
    <w:p w:rsidR="003111ED" w:rsidRPr="00CE5253" w:rsidRDefault="003111ED" w:rsidP="00DC756F">
      <w:pPr>
        <w:tabs>
          <w:tab w:val="left" w:pos="4020"/>
        </w:tabs>
        <w:ind w:left="-284"/>
        <w:jc w:val="center"/>
      </w:pPr>
      <w:proofErr w:type="gramStart"/>
      <w:r w:rsidRPr="00CE5253">
        <w:t>с</w:t>
      </w:r>
      <w:proofErr w:type="gramEnd"/>
      <w:r w:rsidRPr="00CE5253">
        <w:t xml:space="preserve">. </w:t>
      </w:r>
      <w:r w:rsidR="00904651">
        <w:t>Старая Сахча</w:t>
      </w:r>
    </w:p>
    <w:p w:rsidR="003111ED" w:rsidRDefault="003111ED" w:rsidP="00DC756F">
      <w:pPr>
        <w:suppressAutoHyphens/>
        <w:ind w:left="-284"/>
        <w:jc w:val="center"/>
        <w:rPr>
          <w:b/>
          <w:sz w:val="28"/>
          <w:szCs w:val="28"/>
        </w:rPr>
      </w:pPr>
    </w:p>
    <w:p w:rsidR="00543B8E" w:rsidRPr="00543B8E" w:rsidRDefault="00543B8E" w:rsidP="00DC756F">
      <w:pPr>
        <w:ind w:left="-284"/>
        <w:rPr>
          <w:b/>
          <w:sz w:val="28"/>
          <w:szCs w:val="28"/>
        </w:rPr>
      </w:pPr>
    </w:p>
    <w:p w:rsidR="00C9563E" w:rsidRDefault="00D83D96" w:rsidP="00DC756F">
      <w:pPr>
        <w:widowControl w:val="0"/>
        <w:tabs>
          <w:tab w:val="left" w:pos="142"/>
        </w:tabs>
        <w:ind w:left="-284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 xml:space="preserve"> «</w:t>
      </w:r>
      <w:r w:rsidR="00CE3995">
        <w:rPr>
          <w:rFonts w:cs="Arial"/>
          <w:b/>
          <w:bCs/>
          <w:kern w:val="28"/>
          <w:sz w:val="28"/>
          <w:szCs w:val="28"/>
        </w:rPr>
        <w:t>О рассмотрении проекта решения муниципального образования «Старосахчинское сельское поселение»</w:t>
      </w:r>
      <w:r w:rsidR="00C9563E">
        <w:rPr>
          <w:rFonts w:cs="Arial"/>
          <w:b/>
          <w:bCs/>
          <w:kern w:val="28"/>
          <w:sz w:val="28"/>
          <w:szCs w:val="28"/>
        </w:rPr>
        <w:t xml:space="preserve"> М</w:t>
      </w:r>
      <w:r w:rsidR="00CE3995">
        <w:rPr>
          <w:rFonts w:cs="Arial"/>
          <w:b/>
          <w:bCs/>
          <w:kern w:val="28"/>
          <w:sz w:val="28"/>
          <w:szCs w:val="28"/>
        </w:rPr>
        <w:t>елеке</w:t>
      </w:r>
      <w:r w:rsidR="00C9563E">
        <w:rPr>
          <w:rFonts w:cs="Arial"/>
          <w:b/>
          <w:bCs/>
          <w:kern w:val="28"/>
          <w:sz w:val="28"/>
          <w:szCs w:val="28"/>
        </w:rPr>
        <w:t>сского района</w:t>
      </w:r>
    </w:p>
    <w:p w:rsidR="00CE3995" w:rsidRDefault="00C9563E" w:rsidP="00DC756F">
      <w:pPr>
        <w:widowControl w:val="0"/>
        <w:tabs>
          <w:tab w:val="left" w:pos="142"/>
        </w:tabs>
        <w:ind w:left="-284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 xml:space="preserve"> Ульяновской области</w:t>
      </w:r>
    </w:p>
    <w:p w:rsidR="003111ED" w:rsidRPr="003111ED" w:rsidRDefault="00CE3995" w:rsidP="00DC756F">
      <w:pPr>
        <w:widowControl w:val="0"/>
        <w:tabs>
          <w:tab w:val="left" w:pos="142"/>
        </w:tabs>
        <w:ind w:left="-284"/>
        <w:jc w:val="center"/>
        <w:rPr>
          <w:rFonts w:cs="Arial"/>
          <w:b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 xml:space="preserve"> </w:t>
      </w:r>
      <w:r w:rsidR="00C9563E">
        <w:rPr>
          <w:rFonts w:cs="Arial"/>
          <w:b/>
          <w:bCs/>
          <w:kern w:val="28"/>
          <w:sz w:val="28"/>
          <w:szCs w:val="28"/>
        </w:rPr>
        <w:t>«</w:t>
      </w:r>
      <w:r w:rsidR="00611641">
        <w:rPr>
          <w:rFonts w:cs="Arial"/>
          <w:b/>
          <w:bCs/>
          <w:kern w:val="28"/>
          <w:sz w:val="28"/>
          <w:szCs w:val="28"/>
        </w:rPr>
        <w:t>О внесении изменений в решение Совета депутатов муниципального образования «Старосахчинское сельское поселение»</w:t>
      </w:r>
      <w:proofErr w:type="gramStart"/>
      <w:r w:rsidR="00611641">
        <w:rPr>
          <w:rFonts w:cs="Arial"/>
          <w:b/>
          <w:bCs/>
          <w:kern w:val="28"/>
          <w:sz w:val="28"/>
          <w:szCs w:val="28"/>
        </w:rPr>
        <w:t xml:space="preserve"> .</w:t>
      </w:r>
      <w:proofErr w:type="gramEnd"/>
      <w:r w:rsidR="00611641">
        <w:rPr>
          <w:rFonts w:cs="Arial"/>
          <w:b/>
          <w:bCs/>
          <w:kern w:val="28"/>
          <w:sz w:val="28"/>
          <w:szCs w:val="28"/>
        </w:rPr>
        <w:t>Мелекесского района Ульяновской области от 27.07.2022 № 55/139</w:t>
      </w:r>
      <w:r w:rsidR="00D83D96">
        <w:rPr>
          <w:rFonts w:cs="Arial"/>
          <w:b/>
          <w:bCs/>
          <w:kern w:val="28"/>
          <w:sz w:val="28"/>
          <w:szCs w:val="28"/>
        </w:rPr>
        <w:t xml:space="preserve"> </w:t>
      </w:r>
      <w:r w:rsidR="00611641">
        <w:rPr>
          <w:rFonts w:cs="Arial"/>
          <w:b/>
          <w:bCs/>
          <w:kern w:val="28"/>
          <w:sz w:val="28"/>
          <w:szCs w:val="28"/>
        </w:rPr>
        <w:t>«</w:t>
      </w:r>
      <w:r w:rsidR="003111ED" w:rsidRPr="003111ED">
        <w:rPr>
          <w:rFonts w:cs="Arial"/>
          <w:b/>
          <w:bCs/>
          <w:kern w:val="28"/>
          <w:sz w:val="28"/>
          <w:szCs w:val="28"/>
        </w:rPr>
        <w:t>Об утверждении Правил благоустройства территории муниципального образования «</w:t>
      </w:r>
      <w:r w:rsidR="00CD7E49">
        <w:rPr>
          <w:rFonts w:cs="Arial"/>
          <w:b/>
          <w:bCs/>
          <w:kern w:val="28"/>
          <w:sz w:val="28"/>
          <w:szCs w:val="28"/>
        </w:rPr>
        <w:t>Старосахчинское сельское поселение</w:t>
      </w:r>
      <w:r w:rsidR="003111ED" w:rsidRPr="003111ED">
        <w:rPr>
          <w:rFonts w:cs="Arial"/>
          <w:b/>
          <w:bCs/>
          <w:kern w:val="28"/>
          <w:sz w:val="28"/>
          <w:szCs w:val="28"/>
        </w:rPr>
        <w:t xml:space="preserve">» Мелекесского района </w:t>
      </w:r>
      <w:r w:rsidR="00611641">
        <w:rPr>
          <w:rFonts w:cs="Arial"/>
          <w:b/>
          <w:bCs/>
          <w:kern w:val="28"/>
          <w:sz w:val="28"/>
          <w:szCs w:val="28"/>
        </w:rPr>
        <w:t xml:space="preserve"> </w:t>
      </w:r>
      <w:r w:rsidR="003111ED" w:rsidRPr="003111ED">
        <w:rPr>
          <w:rFonts w:cs="Arial"/>
          <w:b/>
          <w:bCs/>
          <w:kern w:val="28"/>
          <w:sz w:val="28"/>
          <w:szCs w:val="28"/>
        </w:rPr>
        <w:t>Ульяновской области</w:t>
      </w:r>
      <w:r w:rsidR="005B315A">
        <w:rPr>
          <w:rFonts w:cs="Arial"/>
          <w:b/>
          <w:bCs/>
          <w:kern w:val="28"/>
          <w:sz w:val="28"/>
          <w:szCs w:val="28"/>
        </w:rPr>
        <w:t>»</w:t>
      </w:r>
    </w:p>
    <w:p w:rsidR="00543B8E" w:rsidRPr="00543B8E" w:rsidRDefault="00543B8E" w:rsidP="00DC756F">
      <w:pPr>
        <w:ind w:left="-284"/>
        <w:jc w:val="both"/>
        <w:rPr>
          <w:sz w:val="28"/>
          <w:szCs w:val="28"/>
        </w:rPr>
      </w:pPr>
    </w:p>
    <w:p w:rsidR="00543B8E" w:rsidRPr="00543B8E" w:rsidRDefault="00D070F3" w:rsidP="00DC756F">
      <w:pPr>
        <w:autoSpaceDE w:val="0"/>
        <w:autoSpaceDN w:val="0"/>
        <w:adjustRightInd w:val="0"/>
        <w:ind w:left="-284" w:firstLine="567"/>
        <w:jc w:val="both"/>
        <w:rPr>
          <w:b/>
          <w:bCs/>
          <w:sz w:val="28"/>
          <w:szCs w:val="28"/>
        </w:rPr>
      </w:pPr>
      <w:r w:rsidRPr="00D070F3">
        <w:rPr>
          <w:rFonts w:cs="Arial"/>
          <w:color w:val="000000" w:themeColor="text1"/>
          <w:sz w:val="28"/>
          <w:szCs w:val="28"/>
        </w:rPr>
        <w:t>В соответствии с</w:t>
      </w:r>
      <w:hyperlink r:id="rId9" w:tgtFrame="Logical" w:history="1">
        <w:r w:rsidRPr="00D070F3">
          <w:rPr>
            <w:rStyle w:val="a3"/>
            <w:rFonts w:cs="Arial"/>
            <w:color w:val="000000" w:themeColor="text1"/>
            <w:sz w:val="28"/>
            <w:szCs w:val="28"/>
            <w:u w:val="none"/>
          </w:rPr>
  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</w:t>
        </w:r>
      </w:hyperlink>
      <w:r>
        <w:rPr>
          <w:rStyle w:val="a3"/>
          <w:rFonts w:cs="Arial"/>
          <w:color w:val="000000" w:themeColor="text1"/>
          <w:sz w:val="28"/>
          <w:szCs w:val="28"/>
          <w:u w:val="none"/>
        </w:rPr>
        <w:t xml:space="preserve"> Уставом </w:t>
      </w:r>
      <w:r w:rsidRPr="00D070F3">
        <w:rPr>
          <w:rFonts w:cs="Arial"/>
          <w:color w:val="000000" w:themeColor="text1"/>
          <w:sz w:val="28"/>
          <w:szCs w:val="28"/>
        </w:rPr>
        <w:t xml:space="preserve"> муниципального образования «</w:t>
      </w:r>
      <w:r w:rsidR="00CD7E49">
        <w:rPr>
          <w:rFonts w:cs="Arial"/>
          <w:color w:val="000000" w:themeColor="text1"/>
          <w:sz w:val="28"/>
          <w:szCs w:val="28"/>
        </w:rPr>
        <w:t>Старосахчинское сельское поселение</w:t>
      </w:r>
      <w:r w:rsidRPr="00D070F3">
        <w:rPr>
          <w:rFonts w:cs="Arial"/>
          <w:color w:val="000000" w:themeColor="text1"/>
          <w:sz w:val="28"/>
          <w:szCs w:val="28"/>
        </w:rPr>
        <w:t>» Мелекесского района Ульяновской области</w:t>
      </w:r>
      <w:r>
        <w:rPr>
          <w:rFonts w:cs="Arial"/>
          <w:color w:val="000000" w:themeColor="text1"/>
          <w:sz w:val="28"/>
          <w:szCs w:val="28"/>
        </w:rPr>
        <w:t xml:space="preserve">, руководствуясь приказом </w:t>
      </w:r>
      <w:r>
        <w:rPr>
          <w:rFonts w:eastAsia="Calibri"/>
          <w:sz w:val="28"/>
          <w:szCs w:val="28"/>
        </w:rPr>
        <w:t>Минстроя России от 29.12.2021 № 1042/</w:t>
      </w:r>
      <w:proofErr w:type="spellStart"/>
      <w:proofErr w:type="gramStart"/>
      <w:r>
        <w:rPr>
          <w:rFonts w:eastAsia="Calibri"/>
          <w:sz w:val="28"/>
          <w:szCs w:val="28"/>
        </w:rPr>
        <w:t>пр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D070F3">
        <w:rPr>
          <w:rFonts w:cs="Arial"/>
          <w:color w:val="000000" w:themeColor="text1"/>
          <w:sz w:val="28"/>
          <w:szCs w:val="28"/>
        </w:rPr>
        <w:t xml:space="preserve"> Совет депутатов муниципального образования «</w:t>
      </w:r>
      <w:r w:rsidR="00CD7E49">
        <w:rPr>
          <w:rFonts w:cs="Arial"/>
          <w:color w:val="000000" w:themeColor="text1"/>
          <w:sz w:val="28"/>
          <w:szCs w:val="28"/>
        </w:rPr>
        <w:t>Старосахчинское сельское поселение</w:t>
      </w:r>
      <w:r w:rsidRPr="00D070F3">
        <w:rPr>
          <w:rFonts w:cs="Arial"/>
          <w:color w:val="000000" w:themeColor="text1"/>
          <w:sz w:val="28"/>
          <w:szCs w:val="28"/>
        </w:rPr>
        <w:t xml:space="preserve">» Мелекесского района Ульяновской области </w:t>
      </w:r>
      <w:proofErr w:type="gramStart"/>
      <w:r w:rsidRPr="00D070F3">
        <w:rPr>
          <w:rFonts w:cs="Arial"/>
          <w:color w:val="000000" w:themeColor="text1"/>
          <w:sz w:val="28"/>
          <w:szCs w:val="28"/>
        </w:rPr>
        <w:t>р</w:t>
      </w:r>
      <w:proofErr w:type="gramEnd"/>
      <w:r w:rsidRPr="00D070F3">
        <w:rPr>
          <w:rFonts w:cs="Arial"/>
          <w:color w:val="000000" w:themeColor="text1"/>
          <w:sz w:val="28"/>
          <w:szCs w:val="28"/>
        </w:rPr>
        <w:t xml:space="preserve"> е ш и л</w:t>
      </w:r>
      <w:r>
        <w:rPr>
          <w:rFonts w:cs="Arial"/>
          <w:color w:val="000000" w:themeColor="text1"/>
          <w:sz w:val="28"/>
          <w:szCs w:val="28"/>
        </w:rPr>
        <w:t>:</w:t>
      </w:r>
    </w:p>
    <w:p w:rsidR="00D070F3" w:rsidRPr="00FA42BC" w:rsidRDefault="00EF387C" w:rsidP="00DC756F">
      <w:pPr>
        <w:numPr>
          <w:ilvl w:val="0"/>
          <w:numId w:val="87"/>
        </w:numPr>
        <w:tabs>
          <w:tab w:val="clear" w:pos="1065"/>
          <w:tab w:val="num" w:pos="709"/>
        </w:tabs>
        <w:suppressAutoHyphens/>
        <w:ind w:lef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Pr="00EF387C">
        <w:rPr>
          <w:sz w:val="28"/>
          <w:szCs w:val="28"/>
        </w:rPr>
        <w:t xml:space="preserve"> в решение Совета депутатов муниципального образования «Старосахчинское сельское поселение»</w:t>
      </w:r>
      <w:proofErr w:type="gramStart"/>
      <w:r w:rsidRPr="00EF387C">
        <w:rPr>
          <w:sz w:val="28"/>
          <w:szCs w:val="28"/>
        </w:rPr>
        <w:t xml:space="preserve"> .</w:t>
      </w:r>
      <w:proofErr w:type="gramEnd"/>
      <w:r w:rsidRPr="00EF387C">
        <w:rPr>
          <w:sz w:val="28"/>
          <w:szCs w:val="28"/>
        </w:rPr>
        <w:t>Мелекесского района Ульяновской области от 27.07.2022 № 55/139 «Об утверждении Правил благоустройства территории муниципального образования «Старосахчинское сельское поселение» Мелекесского района  Ульяновской области</w:t>
      </w:r>
      <w:r>
        <w:rPr>
          <w:rFonts w:cs="Arial"/>
          <w:bCs/>
          <w:kern w:val="28"/>
          <w:sz w:val="28"/>
          <w:szCs w:val="28"/>
        </w:rPr>
        <w:t xml:space="preserve">: </w:t>
      </w:r>
    </w:p>
    <w:p w:rsidR="00FA42BC" w:rsidRPr="00EF387C" w:rsidRDefault="00FA42BC" w:rsidP="00FA42BC">
      <w:pPr>
        <w:suppressAutoHyphens/>
        <w:ind w:left="421"/>
        <w:jc w:val="both"/>
        <w:rPr>
          <w:sz w:val="28"/>
          <w:szCs w:val="28"/>
        </w:rPr>
      </w:pPr>
    </w:p>
    <w:p w:rsidR="00DC756F" w:rsidRPr="00DC756F" w:rsidRDefault="0000777B" w:rsidP="00FA42BC">
      <w:pPr>
        <w:pStyle w:val="a4"/>
        <w:numPr>
          <w:ilvl w:val="1"/>
          <w:numId w:val="88"/>
        </w:numPr>
        <w:suppressAutoHyphens/>
        <w:ind w:left="-284" w:firstLine="851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Главу 1</w:t>
      </w:r>
      <w:r w:rsidR="00DC756F"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 </w:t>
      </w:r>
      <w:r w:rsidR="00DC756F" w:rsidRPr="00DC756F">
        <w:rPr>
          <w:rFonts w:cs="Arial"/>
          <w:bCs/>
          <w:kern w:val="28"/>
          <w:sz w:val="28"/>
          <w:szCs w:val="28"/>
        </w:rPr>
        <w:tab/>
      </w:r>
      <w:r w:rsidR="00DC756F">
        <w:rPr>
          <w:rFonts w:cs="Arial"/>
          <w:bCs/>
          <w:kern w:val="28"/>
          <w:sz w:val="28"/>
          <w:szCs w:val="28"/>
        </w:rPr>
        <w:t>«</w:t>
      </w:r>
      <w:r w:rsidR="00DC756F" w:rsidRPr="00DC756F">
        <w:rPr>
          <w:rFonts w:cs="Arial"/>
          <w:bCs/>
          <w:kern w:val="28"/>
          <w:sz w:val="28"/>
          <w:szCs w:val="28"/>
        </w:rPr>
        <w:t>ПОРЯДОК ПР</w:t>
      </w:r>
      <w:r w:rsidR="00DC756F">
        <w:rPr>
          <w:rFonts w:cs="Arial"/>
          <w:bCs/>
          <w:kern w:val="28"/>
          <w:sz w:val="28"/>
          <w:szCs w:val="28"/>
        </w:rPr>
        <w:t xml:space="preserve">ОИЗВОДСТВА ЗЕМЛЯНЫХ РАБОТ НА </w:t>
      </w:r>
      <w:r w:rsidR="00DC756F">
        <w:rPr>
          <w:rFonts w:cs="Arial"/>
          <w:bCs/>
          <w:kern w:val="28"/>
          <w:sz w:val="28"/>
          <w:szCs w:val="28"/>
        </w:rPr>
        <w:tab/>
        <w:t xml:space="preserve"> </w:t>
      </w:r>
      <w:r w:rsidR="00DC756F" w:rsidRPr="00DC756F">
        <w:rPr>
          <w:rFonts w:cs="Arial"/>
          <w:bCs/>
          <w:kern w:val="28"/>
          <w:sz w:val="28"/>
          <w:szCs w:val="28"/>
        </w:rPr>
        <w:t>ТЕРРИТОРИИ ПОСЕЛЕНИЯ, ВОССТАНОВЛЕНИЕ   ОБЪЕКТОВ БЛАГОУСТРОЙСТВА</w:t>
      </w:r>
      <w:r w:rsidR="00DC756F">
        <w:rPr>
          <w:rFonts w:cs="Arial"/>
          <w:bCs/>
          <w:kern w:val="28"/>
          <w:sz w:val="28"/>
          <w:szCs w:val="28"/>
        </w:rPr>
        <w:t>» изложить в следующей редакции:</w:t>
      </w:r>
    </w:p>
    <w:p w:rsidR="00FA42BC" w:rsidRDefault="00FA42BC" w:rsidP="00FA42BC">
      <w:pPr>
        <w:suppressAutoHyphens/>
        <w:ind w:left="-284"/>
        <w:jc w:val="center"/>
        <w:rPr>
          <w:rFonts w:cs="Arial"/>
          <w:b/>
          <w:bCs/>
          <w:kern w:val="28"/>
          <w:sz w:val="28"/>
          <w:szCs w:val="28"/>
        </w:rPr>
      </w:pPr>
    </w:p>
    <w:p w:rsidR="00DC756F" w:rsidRPr="00FA42BC" w:rsidRDefault="00DC756F" w:rsidP="00FA42BC">
      <w:pPr>
        <w:suppressAutoHyphens/>
        <w:ind w:left="-284"/>
        <w:jc w:val="center"/>
        <w:rPr>
          <w:rFonts w:cs="Arial"/>
          <w:b/>
          <w:bCs/>
          <w:kern w:val="28"/>
          <w:sz w:val="28"/>
          <w:szCs w:val="28"/>
        </w:rPr>
      </w:pPr>
      <w:r w:rsidRPr="00FA42BC">
        <w:rPr>
          <w:rFonts w:cs="Arial"/>
          <w:b/>
          <w:bCs/>
          <w:kern w:val="28"/>
          <w:sz w:val="28"/>
          <w:szCs w:val="28"/>
        </w:rPr>
        <w:t>«Глава 12. ПОРЯДОК ПРОВЕДЕНИЯ ЗЕМЛЯНЫХ РАБОТ</w:t>
      </w:r>
    </w:p>
    <w:p w:rsid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12</w:t>
      </w:r>
      <w:r w:rsidRPr="00DC756F">
        <w:rPr>
          <w:rFonts w:cs="Arial"/>
          <w:bCs/>
          <w:kern w:val="28"/>
          <w:sz w:val="28"/>
          <w:szCs w:val="28"/>
        </w:rPr>
        <w:t>.1. Общие положения о проведении земляных работ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.1.1.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Земляные работы – производство на уровне ниже верхнего слоя грунта работ, связанных со вскрытием, разработкой, перемещением грунта (почвы) любым способом, с нарушением целостности покрытий, элементов озеленения, забивкой и </w:t>
      </w:r>
      <w:r w:rsidRPr="00DC756F">
        <w:rPr>
          <w:rFonts w:cs="Arial"/>
          <w:bCs/>
          <w:kern w:val="28"/>
          <w:sz w:val="28"/>
          <w:szCs w:val="28"/>
        </w:rPr>
        <w:lastRenderedPageBreak/>
        <w:t>погружением опор (свай), сооружений, ремонтом, обслуживанием подземных и надземных инженерных коммуникаций, а также отсыпка территорий грунтом.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Проведение земляных работ осуществляется в соответствии                       с требованиями СП 45.13330.2017 «СНиП 3.02.01-87 Земляные сооружения, основания и фундаменты», утверждённого приказом Министерства строительства и жилищно-коммунального хозяйства Российской Федерации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от 27.02.2017 № 125/</w:t>
      </w:r>
      <w:proofErr w:type="spellStart"/>
      <w:proofErr w:type="gramStart"/>
      <w:r w:rsidRPr="00DC756F">
        <w:rPr>
          <w:rFonts w:cs="Arial"/>
          <w:bCs/>
          <w:kern w:val="28"/>
          <w:sz w:val="28"/>
          <w:szCs w:val="28"/>
        </w:rPr>
        <w:t>пр</w:t>
      </w:r>
      <w:proofErr w:type="spellEnd"/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«Об утверждении СП 45.13330.2017 «СНиП 3.02.01-87 Земляные сооружения, основания и фундаменты», СП 42.13330 «СНиП 2.07.01-89* Градостроительство. Планировка и застройка городских и сельских поселений», утверждённого приказом Министерства строительства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и жилищно-коммунального хозяйства Российской Федерации от 30.12.2016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№ 1034/</w:t>
      </w:r>
      <w:proofErr w:type="spellStart"/>
      <w:proofErr w:type="gramStart"/>
      <w:r w:rsidRPr="00DC756F">
        <w:rPr>
          <w:rFonts w:cs="Arial"/>
          <w:bCs/>
          <w:kern w:val="28"/>
          <w:sz w:val="28"/>
          <w:szCs w:val="28"/>
        </w:rPr>
        <w:t>пр</w:t>
      </w:r>
      <w:proofErr w:type="spellEnd"/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«Об утверждении СП 42.13330 «СНиП 2.07.01-89* Градостроительство. Планировка и застройка городских и сельских поселений», СНиП 12-04-2002 «Безопасность труда в строительстве.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Часть 2. Строительное производство»,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утверждёнными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постановлением Государственного комитета Российской Федерации по строительству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и жилищно-коммунальному комплексу от 17.09.2002 № 123 «О принятии строительных норм и правил Российской Федерации «Безопасность труда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строительстве. Часть 2. Строительное производство. СНиП 12-04-2002».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.1.2.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Проведение любых видов земляных работ без оформления разрешения на проведение земляных работ (далее в настоящем разделе 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Правил – Разрешение), выданного администрацией муниципального образования, запрещается, за исключением случаев, когда указанные работы осуществляются на основании документов, выданных в соответствии 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 законодательством Российской Федерации, а также случаев, предусмотренных в настоящем разделе Правил.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.1.3. Получение Разрешения обязательно, в том числе, при производстве следующих работ, требующих проведения земляных работ: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1) строительство, реконструкция объектов капитального строительства,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за исключением случаев, когда указанные работы осуществляются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на основании разрешения на строительство;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3) инженерные изыскания;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4) капитальный, текущий ремонт зданий, строений сооружений, сетей инженерно-технического обеспечения, объектов дорожного хозяйства,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за исключением текущего ремонта дорог и тротуаров без изменения профиля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планировки дорог;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</w:t>
      </w:r>
      <w:r w:rsidR="003010FF">
        <w:rPr>
          <w:rFonts w:cs="Arial"/>
          <w:bCs/>
          <w:kern w:val="28"/>
          <w:sz w:val="28"/>
          <w:szCs w:val="28"/>
        </w:rPr>
        <w:t xml:space="preserve"> собственности</w:t>
      </w:r>
      <w:r w:rsidRPr="00DC756F">
        <w:rPr>
          <w:rFonts w:cs="Arial"/>
          <w:bCs/>
          <w:kern w:val="28"/>
          <w:sz w:val="28"/>
          <w:szCs w:val="28"/>
        </w:rPr>
        <w:t xml:space="preserve">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в государственной или муниципальной собственности, в целях проведения инженерных изысканий либо капитального или текущего ремонта линейного </w:t>
      </w:r>
      <w:r w:rsidRPr="00DC756F">
        <w:rPr>
          <w:rFonts w:cs="Arial"/>
          <w:bCs/>
          <w:kern w:val="28"/>
          <w:sz w:val="28"/>
          <w:szCs w:val="28"/>
        </w:rPr>
        <w:lastRenderedPageBreak/>
        <w:t>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6) аварийно-восстановительный ремонт, в том числе сетей инженерно-технического обеспечения, сооружений;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8) проведение работ по сохранению объектов культурного наследия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(в том числе, проведение археологических полевых работ);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9) благоустройство – комплекс мероприятий по созданию и развитию,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в том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числе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по проектированию, объектов благоустройства, направленный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на обеспечение и повышение комфортности и безопасности условий жизнедеятельности граждан, улучшение состояния и эстетического восприятия территории (далее в настоящем разделе Правил – благоустройство),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вертикальная планировка территорий, за исключением работ по посадке деревьев, кустарников, благоустройства газонов.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12</w:t>
      </w:r>
      <w:r w:rsidRPr="00DC756F">
        <w:rPr>
          <w:rFonts w:cs="Arial"/>
          <w:bCs/>
          <w:kern w:val="28"/>
          <w:sz w:val="28"/>
          <w:szCs w:val="28"/>
        </w:rPr>
        <w:t xml:space="preserve">.1.4.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В Разрешении указывается следующая информация: вид, перечень и объёмы работ, точные адресные ориентиры начала и окончания вскрываемого участка проведения работ, информация, в том числе контактная, о лицах, ответственных за производство работ, заказчике,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о проводимых земляных работах и сроках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их завершения.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Разрешение предоставляется собственникам (законным владельцам) земельных участков, коммуникаций, инженерных сооружений (колодцев, тепловых камер), расположенных на проезжей части, тротуарах, газонах, разделительных полосах, или эксплуатирующим организациям – физическому лицу, в том числе зарегистрированному в качестве индивидуального предпринимателя, или юридическому лицу (далее в настоящем разделе 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DC756F">
        <w:rPr>
          <w:rFonts w:cs="Arial"/>
          <w:bCs/>
          <w:kern w:val="28"/>
          <w:sz w:val="28"/>
          <w:szCs w:val="28"/>
        </w:rPr>
        <w:t>Правил – заявитель).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12</w:t>
      </w:r>
      <w:r w:rsidRPr="00DC756F">
        <w:rPr>
          <w:rFonts w:cs="Arial"/>
          <w:bCs/>
          <w:kern w:val="28"/>
          <w:sz w:val="28"/>
          <w:szCs w:val="28"/>
        </w:rPr>
        <w:t xml:space="preserve">.1.5. Для получения Разрешения заявитель обращается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администрацию муниципального образования и представляет следующие документы (за исключением случаев проведения земляных работ при ликвидации аварийных ситуаций):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1) документ, удостоверяющий личность заявителя;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представителя заявителя)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3) гарантийное письмо о восстановлении: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а) покрытия;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б) зелёных насаждений;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lastRenderedPageBreak/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договор подряда на проведение работ, в случае если работы будут проводиться подрядной организацией: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а) договор подряда о восстановлении покрытия;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б) договор подряда на выполнение работ по восстановлению зелёных насаждений;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6) заявление о предоставлении Разрешения;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7) проект производства работ, который содержит: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а) текстовую часть: с описанием места работ, решением заказчика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о проведении работ; наименованием заказчика; исходными данными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по проектированию; описанием вида, объёмов и продолжительности работ; описанием технологической последовательности выполнения работ,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б)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и коммуникаций; временных площадок для складирования грунтов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Инженерно-топографический план оформляется в соответствии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 требованиями СП 47.13330.2016 «Инженерные изыскания для строительства. Основные положения. Актуализированная редакция СНиП 11-02-96», утверждённого приказом Министерства строительства и жилищно-коммунального хозяйства Российской Федерации от 30.12.2016 № 1033/</w:t>
      </w:r>
      <w:proofErr w:type="spellStart"/>
      <w:proofErr w:type="gramStart"/>
      <w:r w:rsidRPr="00DC756F">
        <w:rPr>
          <w:rFonts w:cs="Arial"/>
          <w:bCs/>
          <w:kern w:val="28"/>
          <w:sz w:val="28"/>
          <w:szCs w:val="28"/>
        </w:rPr>
        <w:t>пр</w:t>
      </w:r>
      <w:proofErr w:type="spellEnd"/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и СП 11-104-97 «Инженерно-геодезические изыскания для строительства».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учётом требований подпункта 5.189-5.199 СП 11-104-97 «Инженерно-геодезические изыскания для строительства».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В случае производства работ на проезжей части схема движения транспорта и пешеходов согласуется с Управлением государственной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по Ульяновской области.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lastRenderedPageBreak/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8)</w:t>
      </w:r>
      <w:r w:rsidRPr="00DC756F">
        <w:rPr>
          <w:rFonts w:cs="Arial"/>
          <w:bCs/>
          <w:kern w:val="28"/>
          <w:sz w:val="28"/>
          <w:szCs w:val="28"/>
        </w:rPr>
        <w:tab/>
        <w:t>календарный график производства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9)</w:t>
      </w:r>
      <w:r w:rsidRPr="00DC756F">
        <w:rPr>
          <w:rFonts w:cs="Arial"/>
          <w:bCs/>
          <w:kern w:val="28"/>
          <w:sz w:val="28"/>
          <w:szCs w:val="28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10)</w:t>
      </w:r>
      <w:r w:rsidRPr="00DC756F">
        <w:rPr>
          <w:rFonts w:cs="Arial"/>
          <w:bCs/>
          <w:kern w:val="28"/>
          <w:sz w:val="28"/>
          <w:szCs w:val="28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11) решение собственников (правообладателей) о сносе объекта капитального строительства (в случае сноса объекта капитального строительства).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.1.6. Исчерпывающий перечень документов и сведений, необходимых администрации муниципального образования для предоставления разрешения, которые заявитель вправе представить по собственной инициативе: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1)</w:t>
      </w:r>
      <w:r w:rsidRPr="00DC756F">
        <w:rPr>
          <w:rFonts w:cs="Arial"/>
          <w:bCs/>
          <w:kern w:val="28"/>
          <w:sz w:val="28"/>
          <w:szCs w:val="28"/>
        </w:rPr>
        <w:tab/>
        <w:t xml:space="preserve">выписка из Единого государственного реестра индивидуальных предпринимателей;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2) выписка из Единого государственного реестра юридических лиц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(в случае обращения юридического лица);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3) выписка из Единого государственного реестра недвижимости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об основных характеристиках и зарегистрированных правах на объект недвижимости;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4) уведомление о планируемом сносе;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разрешение на строительство;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6) разрешение на проведение работ по сохранению объектов культурного наследия;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7) разрешение на право вырубки зелёных насаждений;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8) разрешение на использование земель или земельного участка, находящихся в государственной или муниципальной собственности;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9) разрешение на размещение объекта;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10) уведомление о соответствии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указанных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в уведомлении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11) разрешение на установку и эксплуатацию рекламной конструкции;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12) технические условия для подключения к сетям инженерно- технического обеспечения;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13) схема движения транспорта и пешеходов.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.1.7. Решение о предоставлении Разрешения, а также решение об отказе в таком предоставлении принимаются администрацией муниципального образования в срок не более чем 10 рабочих дней со дня регистрации заявления о предоставлении Разрешения в администрацию муниципального образования.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.1.8. Основаниями для отказа в предоставлении Разрешения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lastRenderedPageBreak/>
        <w:t>(за исключением случаев проведения земляных работ при ликвидации аварийных ситуаций) являются: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необходимых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для предоставления услуги;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несоответствие проекта производства работ требованиям, установленным нормативными правовыми актами;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3) невозможность выполнения работ в заявленные сроки;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4) установлены факты нарушений при проведении земляных работ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соответствии с выданным разрешением на осуществление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наличие противоречивых сведений в заявлении о предоставлении Разрешения и приложенных к нему документах.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Отказ в предоставлении Разрешения не препятствует повторной подаче заявления о предоставлении Разрешения.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.1.9. Продление Разрешения осуществляется администрацией муниципального образования на основании следующих документов: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1) документ, удостоверяющий личность заявителя;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представителя заявителя);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3) договор подряда на проведение работ, в случае если работы будут проводиться подрядной организацией (в случае если продление работ связано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 изменением подрядной организации);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заявление о продлении Разрешения, в котором указываются причины необходимости такого продления и новая дата завершения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6) календарный график производства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7) проект производства работ (в случае изменения технических решений или в случае изменения вида работ).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Решение о продлении Разрешения принимается администрацией муниципального образования в срок не более чем 5 рабочих дней со дня регистрации заявления о продлении Разрешения в администрации муниципального образования.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Отказ в продлении Разрешения не допускается.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.1.10. Подача заявления на продление Разрешения осуществляется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не менее чем за 5 рабочих дней до истечения срока действия ранее выданного Разрешения.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.1.11. Подача заявления на продление Разрешения позднее 5 рабочих дней до истечения срока действия ранее выданного Разрешения не является основанием для отказа заявителю в продлении Разрешения.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.1.12. Продление Разрешения осуществляется не более двух раз.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случае необходимости дальнейшего выполнения земляных работ оформляется новое Разрешение.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.1.13. Закрытие Разрешения осуществляется администрацией муниципального образования на основании заявления о закрытии Разрешения с приложением </w:t>
      </w:r>
      <w:r w:rsidRPr="00DC756F">
        <w:rPr>
          <w:rFonts w:cs="Arial"/>
          <w:bCs/>
          <w:kern w:val="28"/>
          <w:sz w:val="28"/>
          <w:szCs w:val="28"/>
        </w:rPr>
        <w:lastRenderedPageBreak/>
        <w:t>документов и фотоматериалов, подтверждающих восстановление элементов благоустройства, повреждённых в ходе проведения земляных работ, а также исполнительной документации (схемы) коммуникации (в случае если проводились работы по строительству (реконструкции) инженерных коммуникаций).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Заявление о закрытии Разрешения представляется заявителем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в администрацию муниципального образования не позднее 3 рабочих дней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со дня истечения срока действия Разрешения.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Решение о закрытии Разрешения принимается администрацией муниципального образования в срок не более чем 3 рабочих дня со дня поступления заявления о закрытии Разрешения в администрацию муниципального образования.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Основанием для отказа в закрытии Разрешения является невыполнение работ по восстановление элементов благоустройства, повреждённых в ходе проведения земляных работ, либо выполнение их не в полном объёме.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12</w:t>
      </w:r>
      <w:r w:rsidRPr="00DC756F">
        <w:rPr>
          <w:rFonts w:cs="Arial"/>
          <w:bCs/>
          <w:kern w:val="28"/>
          <w:sz w:val="28"/>
          <w:szCs w:val="28"/>
        </w:rPr>
        <w:t xml:space="preserve">.1.14.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Контроль за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ходом проведения земляных работ и исполнением Разрешения осуществляет администрация муниципального образования.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.1.15. При проведении земляных работ исполнитель земляных работ обязан: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1) установить ограждение, устройства аварийного освещения, информационные стенды и указатели, обеспечивающие безопасность людей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транспорта, в том числе: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а) выставить необходимые дорожные знаки, обеспечивающие круглосуточную безопасность движения транспортных средств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пешеходов;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б) оградить место осуществления земляных работ; на ограждении вывешиваются таблички форматом А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>1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 xml:space="preserve"> с названием организации, производящей работы; сроком окончания работ; указанием фамилии, имени, отчества (при наличии) лица, ответственного за проведение работ, его номеров телефонов; наименованием (фамилии, имени, отчества (при наличии) и местом нахождения заказчика земляных работ с указанием его почтового адреса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номеров телефонов; фамилии, имени, отчества (при наличии) руководителя заказчика работ (если заказчиком работ является организация); номера и даты предоставления Разрешения; наименования администрации муниципального образования с указанием её почтового адреса и номеров телефонов;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в) в тёмное время суток обозначить выставленные ограждения красными световыми сигналами;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устроить подъезды и подходы к ближайшим к месту проведения земляных работ зданиям и сооружениям, в том числе надлежащей прочности мостики через траншеи;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3)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Земляные работы на последующих участках проводятся после завершения работ на предыдущих, включая благоустройство </w:t>
      </w:r>
      <w:proofErr w:type="gramEnd"/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уборку территории;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4) при проведении работ на пересечении с проезжей частью дорог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5) при проведении земляных работ вблизи проезжей части дорог или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lastRenderedPageBreak/>
        <w:t xml:space="preserve">на ней обеспечивать видимость мест проведения работ для водителей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пешеходов, в том числе в тёмное время суток с помощью сигнальных фонарей;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6) при выезде автотранспорта со строительных площадок и участков проведения земляных работ обеспечить очистку или мойку колес;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7) при окончании земляных работ выполнить мероприятия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по восстановлению повреждённых элементов благоустройства, расположенных на территории муниципального образования, где проводились земляные работы.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.1.16. При проведении земляных работ запрещается: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1) допускать повреждение инженерных сетей и коммуникаций, существующих сооружений, зелёных насаждений и элементов благоустройства;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2) осуществлять откачку воды из колодцев, траншей, котлованов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на тротуары и проезжую часть улиц;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3) осуществлять складирование строительных материалов, строительного мусора, нерастительного грунта на газоны, тротуары, проезжую часть дорог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за пределами ограждений участка проведения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4) оставлять на проезжей части улиц и тротуарах, газонах землю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и строительные материалы после завершения проведения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занимать территорию за пределами границ участка проведения земляных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6) загромождать транспортные и пешеходные коммуникации, преграждать проходы и въезды на общественные и дворовые территории.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случае если проведение земляных работ ограничивает или перекрывает движение маршрутного транспорта, администрация муниципального образования информирует население муниципального образования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.1.17. Земляные работы считаются завершёнными после выполнения мероприятий по восстановлению повреждённых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озеленённых территориях и других территориях муниципального образования, где проводились земляные работы, в соответствии с документами, регламентирующими проведение земляных работ.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center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.2. Особенности проведения земляных работ</w:t>
      </w:r>
    </w:p>
    <w:p w:rsidR="00DC756F" w:rsidRPr="00DC756F" w:rsidRDefault="00DC756F" w:rsidP="00DC756F">
      <w:pPr>
        <w:suppressAutoHyphens/>
        <w:ind w:left="-284"/>
        <w:jc w:val="center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при ликвидации аварийных ситуаций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.2.1. При ликвидации аварий, устранения неисправностей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на инженерных сетях, требующих безотлагательного проведения аварийно-восстановительных работ (далее – аварийные ситуации) и необходимости немедленно приступить к проведению земляных работ, исполнитель работ вправе приступить к ликвидации аварийной ситуации незамедлительно, обеспечив присутствие представителей организаций, эксплуатирующих инженерные сети и коммуникации.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19.2.2. Для получения Разрешения при ликвидации аварийных ситуаций заявитель в течение 1 рабочего дня с момента начала земляных работ при ликвидации аварийных ситуаций представляет в администрацию муниципального образования следующие документы: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lastRenderedPageBreak/>
        <w:t>1) документ, удостоверяющий личность заявителя;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представителя заявителя);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3) гарантийное письмо по восстановлению покрытия;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5) договор на проведение работ, в случае если работы будут проводиться подрядной организацией;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6)</w:t>
      </w:r>
      <w:r w:rsidRPr="00DC756F">
        <w:rPr>
          <w:rFonts w:cs="Arial"/>
          <w:bCs/>
          <w:kern w:val="28"/>
          <w:sz w:val="28"/>
          <w:szCs w:val="28"/>
        </w:rPr>
        <w:tab/>
        <w:t>заявление о предоставлении разрешения при проведении аварийно-восстановительных работ;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7)</w:t>
      </w:r>
      <w:r w:rsidRPr="00DC756F">
        <w:rPr>
          <w:rFonts w:cs="Arial"/>
          <w:bCs/>
          <w:kern w:val="28"/>
          <w:sz w:val="28"/>
          <w:szCs w:val="28"/>
        </w:rPr>
        <w:tab/>
        <w:t>схема участка работ (</w:t>
      </w:r>
      <w:proofErr w:type="spellStart"/>
      <w:r w:rsidRPr="00DC756F">
        <w:rPr>
          <w:rFonts w:cs="Arial"/>
          <w:bCs/>
          <w:kern w:val="28"/>
          <w:sz w:val="28"/>
          <w:szCs w:val="28"/>
        </w:rPr>
        <w:t>выкопировка</w:t>
      </w:r>
      <w:proofErr w:type="spellEnd"/>
      <w:r w:rsidRPr="00DC756F">
        <w:rPr>
          <w:rFonts w:cs="Arial"/>
          <w:bCs/>
          <w:kern w:val="28"/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8)</w:t>
      </w:r>
      <w:r w:rsidRPr="00DC756F">
        <w:rPr>
          <w:rFonts w:cs="Arial"/>
          <w:bCs/>
          <w:kern w:val="28"/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.2.3. Администрация муниципального образования предоставляет Разрешение при ликвидации аварийных ситуаций в течение 3 рабочих дней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с момента регистрации заявления о предоставлении Разрешения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в администрации муниципального образования.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Отказ в выдаче Разрешения при ликвидации аварийных ситуаций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не допускается.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ab/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.2.4. Продолжительность аварийно-восстановительных работ для ликвидации аварийных ситуаций должна составлять не более четырнадцати дней с момента возникновения аварийной ситуации.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ab/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.2.5. В случае </w:t>
      </w:r>
      <w:proofErr w:type="spellStart"/>
      <w:r w:rsidRPr="00DC756F">
        <w:rPr>
          <w:rFonts w:cs="Arial"/>
          <w:bCs/>
          <w:kern w:val="28"/>
          <w:sz w:val="28"/>
          <w:szCs w:val="28"/>
        </w:rPr>
        <w:t>незавершения</w:t>
      </w:r>
      <w:proofErr w:type="spellEnd"/>
      <w:r w:rsidRPr="00DC756F">
        <w:rPr>
          <w:rFonts w:cs="Arial"/>
          <w:bCs/>
          <w:kern w:val="28"/>
          <w:sz w:val="28"/>
          <w:szCs w:val="28"/>
        </w:rPr>
        <w:t xml:space="preserve"> земляных работ при ликвидации аварийных ситуаций в течение срока, установленного Разрешением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 xml:space="preserve">при ликвидации аварийных ситуаций, осуществляется получение Разрешения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в порядке, предусмотренном пунктом 19.1 раздела 19 настоящих Правил. Разрешение при ликвидации аварийных ситуаций не продлевается.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center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.3. Особенности проведения земляных работ</w:t>
      </w:r>
    </w:p>
    <w:p w:rsidR="00DC756F" w:rsidRPr="00DC756F" w:rsidRDefault="00DC756F" w:rsidP="00DC756F">
      <w:pPr>
        <w:suppressAutoHyphens/>
        <w:ind w:left="-284"/>
        <w:jc w:val="center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при строительстве газопроводов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ab/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>.3.1. Решение о предоставлении Разрешения при строительстве газопроводов, а также решение об отказе в 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муниципального образования.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ab/>
        <w:t>1</w:t>
      </w:r>
      <w:r>
        <w:rPr>
          <w:rFonts w:cs="Arial"/>
          <w:bCs/>
          <w:kern w:val="28"/>
          <w:sz w:val="28"/>
          <w:szCs w:val="28"/>
        </w:rPr>
        <w:t>2</w:t>
      </w:r>
      <w:r w:rsidRPr="00DC756F">
        <w:rPr>
          <w:rFonts w:cs="Arial"/>
          <w:bCs/>
          <w:kern w:val="28"/>
          <w:sz w:val="28"/>
          <w:szCs w:val="28"/>
        </w:rPr>
        <w:t xml:space="preserve">.3.2. При необходимости проведения земляных работ 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>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требуется.</w:t>
      </w:r>
    </w:p>
    <w:p w:rsidR="00DC756F" w:rsidRPr="00DC756F" w:rsidRDefault="00DC756F" w:rsidP="00DC756F">
      <w:pPr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 w:rsidRPr="00DC756F">
        <w:rPr>
          <w:rFonts w:cs="Arial"/>
          <w:bCs/>
          <w:kern w:val="28"/>
          <w:sz w:val="28"/>
          <w:szCs w:val="28"/>
        </w:rPr>
        <w:tab/>
      </w:r>
      <w:r>
        <w:rPr>
          <w:rFonts w:cs="Arial"/>
          <w:bCs/>
          <w:kern w:val="28"/>
          <w:sz w:val="28"/>
          <w:szCs w:val="28"/>
        </w:rPr>
        <w:t>12</w:t>
      </w:r>
      <w:r w:rsidRPr="00DC756F">
        <w:rPr>
          <w:rFonts w:cs="Arial"/>
          <w:bCs/>
          <w:kern w:val="28"/>
          <w:sz w:val="28"/>
          <w:szCs w:val="28"/>
        </w:rPr>
        <w:t xml:space="preserve">.3.3. </w:t>
      </w:r>
      <w:proofErr w:type="gramStart"/>
      <w:r w:rsidRPr="00DC756F">
        <w:rPr>
          <w:rFonts w:cs="Arial"/>
          <w:bCs/>
          <w:kern w:val="28"/>
          <w:sz w:val="28"/>
          <w:szCs w:val="28"/>
        </w:rPr>
        <w:t xml:space="preserve">Проведение земляных работ при строительстве газопроводов протяжённостью до 30 метров при отсутствии пересечений с другими инженерными коммуникациями осуществляется после направления заявителем в администрацию муниципального образования уведомления, содержащего </w:t>
      </w:r>
      <w:r w:rsidRPr="00DC756F">
        <w:rPr>
          <w:rFonts w:cs="Arial"/>
          <w:bCs/>
          <w:kern w:val="28"/>
          <w:sz w:val="28"/>
          <w:szCs w:val="28"/>
        </w:rPr>
        <w:lastRenderedPageBreak/>
        <w:t>следующую информацию: вид, перечень и объёмы работ, точные адресные ориентиры начала и окончания вскрываемого участка проведения работ, информация, в том числе контактная, о лицах, ответственных за производство работ, заказчике, сроки выполнения земляных работ</w:t>
      </w:r>
      <w:proofErr w:type="gramEnd"/>
      <w:r w:rsidRPr="00DC756F">
        <w:rPr>
          <w:rFonts w:cs="Arial"/>
          <w:bCs/>
          <w:kern w:val="28"/>
          <w:sz w:val="28"/>
          <w:szCs w:val="28"/>
        </w:rPr>
        <w:t>, засыпки траншей, восстановления дорожных покрытий, тротуаров, газонов и других разрытых участков, а также порядок информирования граждан о проводимых земляных работах и сроках их завершения.</w:t>
      </w:r>
    </w:p>
    <w:p w:rsidR="00DC756F" w:rsidRDefault="00B2546B" w:rsidP="00B2546B">
      <w:pPr>
        <w:pStyle w:val="a4"/>
        <w:suppressAutoHyphens/>
        <w:ind w:left="-284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  <w:t>1.2. Главу 23 «</w:t>
      </w:r>
      <w:r w:rsidRPr="00B2546B">
        <w:rPr>
          <w:rFonts w:cs="Arial"/>
          <w:bCs/>
          <w:kern w:val="28"/>
          <w:sz w:val="28"/>
          <w:szCs w:val="28"/>
        </w:rPr>
        <w:t>ОТВЕТСТВЕННОСТЬ ЗА НАРУШЕНИЕ ПРАВИ</w:t>
      </w:r>
      <w:r>
        <w:rPr>
          <w:rFonts w:cs="Arial"/>
          <w:bCs/>
          <w:kern w:val="28"/>
          <w:sz w:val="28"/>
          <w:szCs w:val="28"/>
        </w:rPr>
        <w:t xml:space="preserve">Л </w:t>
      </w:r>
      <w:r w:rsidRPr="00B2546B">
        <w:rPr>
          <w:rFonts w:cs="Arial"/>
          <w:bCs/>
          <w:kern w:val="28"/>
          <w:sz w:val="28"/>
          <w:szCs w:val="28"/>
        </w:rPr>
        <w:t>БЛАГОУСТРОЙСТВА ТЕРРИТОРИИ ПОСЕЛЕНИЯ» изложить в следующей редакции:</w:t>
      </w:r>
    </w:p>
    <w:p w:rsidR="009273A8" w:rsidRPr="009273A8" w:rsidRDefault="00B2546B" w:rsidP="009273A8">
      <w:pPr>
        <w:jc w:val="center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cs="Arial"/>
          <w:bCs/>
          <w:kern w:val="28"/>
          <w:sz w:val="28"/>
          <w:szCs w:val="28"/>
        </w:rPr>
        <w:t>«</w:t>
      </w:r>
      <w:r w:rsidRPr="005049BE">
        <w:rPr>
          <w:rFonts w:cs="Arial"/>
          <w:b/>
          <w:bCs/>
          <w:kern w:val="28"/>
          <w:sz w:val="28"/>
          <w:szCs w:val="28"/>
        </w:rPr>
        <w:t>Глава 23</w:t>
      </w:r>
      <w:r w:rsidR="009273A8" w:rsidRPr="005049B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«ОРГАНИЗАЦИЯ ОЗЕЛЕНЕНИЯ ТЕРРИТОРИИ ПОСЕЛЕНИЯ, ВКЛЮЧАЯ ПОРЯДОК СОЗДАНИЯ, СОДЕРЖАНИЯ, ВОССТАНОВЛЕНИЯ И </w:t>
      </w:r>
      <w:proofErr w:type="gramStart"/>
      <w:r w:rsidR="009273A8" w:rsidRPr="005049B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ОХРАНЫ</w:t>
      </w:r>
      <w:proofErr w:type="gramEnd"/>
      <w:r w:rsidR="009273A8" w:rsidRPr="005049B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РАСПОЛОЖЕННЫХ В ГРАНИЦАХ НАСЕЛЁННЫХ ПУНКТОВ ГАЗОНОВ, ЦВЕТНИКОВ И ИНЫХ ТЕРРИТОРИЙ, ЗАНЯТЫХ ТРАВЯНИСТЫМИ РАСТЕНИЯМИ</w:t>
      </w:r>
      <w:r w:rsidR="009273A8" w:rsidRPr="009273A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»</w:t>
      </w:r>
    </w:p>
    <w:p w:rsidR="009273A8" w:rsidRPr="009273A8" w:rsidRDefault="009273A8" w:rsidP="009273A8">
      <w:pPr>
        <w:autoSpaceDE w:val="0"/>
        <w:autoSpaceDN w:val="0"/>
        <w:adjustRightInd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.1. Создание зелёных насаждений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5B315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.1.1. Создание зелёных насаждений осуществляется в порядке, предусмотренном СП 42.13330.2016 «СНиП 2.07.01-89* Градостроительство. Планировка и застройка городских и сельских поселений», утверждённом приказом 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 w:rsidR="009273A8" w:rsidRPr="0044253B">
        <w:rPr>
          <w:color w:val="000000" w:themeColor="text1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«Об утверждении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СП 42.13330 «СНиП 2.07.01-89* Градостроительство. </w:t>
      </w:r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Планировка и застройка городских и сельских поселений», Правилами создания, охраны и содержания зелёных насаждений в городах Российской Федерации, утверждёнными приказом Государственного комитета Российской Федерации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по строительству и жилищно-коммунальному комплексу от 15.12.1999                    № 153 «Об утверждении Правил создания, охраны и содержания зелёных насаждений в городах Российской Федерации» (далее – Правила № 153), СанПиН 2.1.3684-21 «Санитарно-эпидемиологические требования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к содержанию территорий городских и сельских поселений</w:t>
      </w:r>
      <w:proofErr w:type="gram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 Российской Федерации от 28.01.2021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№ 3</w:t>
      </w:r>
      <w:r w:rsidR="009273A8" w:rsidRPr="0044253B">
        <w:rPr>
          <w:color w:val="000000" w:themeColor="text1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и питьевому водоснабжению</w:t>
      </w:r>
      <w:proofErr w:type="gram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от 28.01.2021 № 2 «Об утверждении санитарных правил и норм СанПиН 1.2.3685-21 «Гигиенические нормативы и требования к обеспечению безопасности</w:t>
      </w:r>
      <w:proofErr w:type="gram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и (или) безвредности для человека факторов среды обитания», ГОСТ 24909-81 «Саженцы деревьев декоративных лиственных пород. Технические условия», утверждённым постановлением Госстандарта СССР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от 13.08.1981 № 3865, ГОСТ 25769-83 «Саженцы деревьев хвойных пород для озеленения городов. Технические условия», утверждённым постановлением Госстандарта СССР от 27.04.1983 № 2113, ГОСТ 26869-86* «Саженцы декоративных кустарников. Технические условия», введённым в действие постановлением Госстандарта СССР от 04.04.1986 № 896, если иное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не установлено настоящими Правилами.</w:t>
      </w:r>
    </w:p>
    <w:p w:rsidR="009273A8" w:rsidRPr="0044253B" w:rsidRDefault="005B315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.1.2. Создание зелёных насаждений на территории муниципального образования осуществляется с соблюдением требований санитарно-гигиенических нормативов, документов территориального планирования муниципального образования, правил землепользования и застройки, документации по планировке территории муниципального образования.             При создании зелёных насаждений не должны нарушаться права                            и охраняемые законом интересы других лиц.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.1.3. Граждане, органы власти и организации участвуют в создании зелёных насаждений на территории муниципального образования.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.1.4. При проектировании озеленённых территорий возможно создание проектов «зелёных каркасов», </w:t>
      </w:r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направленных</w:t>
      </w:r>
      <w:proofErr w:type="gram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в том числе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на улучшение визуальных и экологических характеристик городской среды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в населённом пункте, обеспечение биоразнообразия и непрерывности озеленённых элементов городской среды, а также на обеспечение для жителей населённого пункта доступа к озеленённым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– «зеленый каркас»).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Организация озеленения, создание, содержание, восстановление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и охрана элементов озеленения существующих и (или) создаваемых природных территорий планируется в комплексе и в контексте общего «зелёного каркаса» муниципального образования.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.1.5. Задачами проведения мероприятий по озеленению являются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в том числе: организация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озеленённых территорий центров притяжения, благоустроенной сети пешеходных, велосипедных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и </w:t>
      </w:r>
      <w:proofErr w:type="gram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вело-пешеходных</w:t>
      </w:r>
      <w:proofErr w:type="gram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дорожек.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.1.6. Визуально-композиционные и функциональные связи участков озеленённых территорий между собой и с застройкой населённого пункта обеспечиваются с помощью объёмно-пространственной структуры различных типов зелёных насаждений.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.1.7. В условиях высокого уровня загрязнения воздуха формируются многорядные древесно-кустарниковые посадки: при хорошем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несмыкание</w:t>
      </w:r>
      <w:proofErr w:type="spell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крон).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.1.8. В шаговой доступности от многоквартирных домов организовываются озеленённые территории, предназначенные для прогулок жителей, занятий физкультурой и спортом, общения, прогулок и игр с детьми на свежем воздухе, комфортного отдыха старшего поколения.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.1.9. Работы по созданию элементов озеленения проводятся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в соответствии с проектом благоустройства.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Проект благоустройства территории, определяющий основные планировочные решения, разрабатывается на основании </w:t>
      </w:r>
      <w:proofErr w:type="spellStart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геоподосновы</w:t>
      </w:r>
      <w:proofErr w:type="spellEnd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и инвентаризационного плана зелёных насаждений. </w:t>
      </w:r>
      <w:proofErr w:type="gramStart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При этом на стадии разработки проекта благоустройства определяется количество деревьев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и кустарников, попадающих в зону строительства, определяются объёмы вырубок и пересадок зелёных насаждений, осуществляется расчёт компенсационной стоимости данного вида работ, без разработки топографического плана территории, отображающего размещение деревьев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и кустарников и полученного в результате геодезической съёмки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в сопровождении </w:t>
      </w:r>
      <w:proofErr w:type="spellStart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перечётной</w:t>
      </w:r>
      <w:proofErr w:type="spellEnd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ведомостью (далее – </w:t>
      </w:r>
      <w:proofErr w:type="spellStart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</w:t>
      </w:r>
      <w:proofErr w:type="spellEnd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).</w:t>
      </w:r>
      <w:proofErr w:type="gramEnd"/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.1.10.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составляется </w:t>
      </w:r>
      <w:proofErr w:type="spell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</w:t>
      </w:r>
      <w:proofErr w:type="spell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.1.11. Составление </w:t>
      </w:r>
      <w:proofErr w:type="spell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дендроплана</w:t>
      </w:r>
      <w:proofErr w:type="spell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осуществляется на основании </w:t>
      </w:r>
      <w:proofErr w:type="spellStart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геоподосновы</w:t>
      </w:r>
      <w:proofErr w:type="spellEnd"/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 инвентаризационным планом зелёных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При разработке </w:t>
      </w:r>
      <w:proofErr w:type="spellStart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дендроплана</w:t>
      </w:r>
      <w:proofErr w:type="spellEnd"/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сохраняется нумерация растений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в соответствии с инвентаризационным планом.</w:t>
      </w:r>
    </w:p>
    <w:p w:rsidR="009273A8" w:rsidRPr="0044253B" w:rsidRDefault="00563EA4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.1.12.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разрабатывается рабочий проект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с уточнением планировочных решений, инженерных коммуникаций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и организации строительства.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.1.13. При организации озеленения сохраняются существующие ландшафты.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Для озеленения используются преимущественно многолетние виды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 xml:space="preserve">и сорта растений, произрастающие на территории Ульяновской области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и не нуждающиеся в специальном укрытии в зимний период.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.1.14. При восстановлении нарушенного благоустройства после проведения земляных работ озеленение осуществляется в соответствии              с настоящими Правилами.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.1.15. Приёмка объектов озеленения проводится с 20 апреля по 1 ноября текущего года. Сроки приёмки могут быть сдвинуты в ту или другую сторону              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.1.16. Приёмка работ по озеленению выполняется в порядке, предусмотренном пунктом 4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Правил № 153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5049BE" w:rsidP="009273A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lastRenderedPageBreak/>
        <w:t>23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.2. Содержание и восстановление зелёных насаждений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.2.1. Работы по содержанию и восстановлению зелёных насаждений, озеленение проводятся владельцами озеленённых территорий самостоятельно, либо путём заключения соглашения со специализированными организациями, осуществляющими деятельность в сфере озеленения, и (или) садовниками,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а также путём привлечения жителей муниципального образования, в том числе добровольцев (волонтеров), и других заинтересованных лиц.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.2.2. Содержание и восстановление зелёных насаждений осуществляется в соответствии с </w:t>
      </w:r>
      <w:r w:rsidR="009273A8"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Правилами № 153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.2.3. Граждане имеют право в соответствии с законодательством свободно пребывать в садах, парках, скверах, посещать мемориальные комплексы и другие территории, занятые зелёными насаждениями,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для удовлетворения своих культурно-оздоровительных и эстетических потребностей. Использование населением муниципального образования отдельных участков озеленённых территорий специального назначения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ограниченного пользования может быть частично или полностью ограниченно в соответствии с действующим законодательством Российской Федерации.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.2.4. В рамках мероприятий по содержанию озеленённых территорий: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своевременно осуществляется проведение всех необходимых агротехнических мероприятий (полив, рыхление, обрезка, сушка, борьба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с вредителями и болезнями растений, скашивание травы);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осуществляются обрезка и вырубка сухостоя и аварийных деревьев, вырезка сухих и поломанных сучьев и вырезка веток, ограничивающих видимость технических средств регулирования дорожного движения;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принимаются меры в случаях массового появления вредителей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болезней, производится замазка ран и дупел на деревьях;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производится комплексный уход за газонами, систематический покос газонов и иной </w:t>
      </w:r>
      <w:bookmarkStart w:id="0" w:name="_Hlk104823038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травянистой растительности</w:t>
      </w:r>
      <w:bookmarkEnd w:id="0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проводится своевременный ремонт ограждений зелёных насаждений.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.2.5. Луговые газоны в парках и лесопарках, созданные на базе естественной луговой высокотравной многовидовой растительности, оставляются в виде цветущего разнотравья, вдоль объектов пешеходных коммуникаций и по периметру площадок производится покос травы.</w:t>
      </w:r>
    </w:p>
    <w:p w:rsidR="009273A8" w:rsidRPr="0044253B" w:rsidRDefault="005049BE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.2.6. На газонах парков и лесопарков, в массивах и группах, удалённых от дорог, опавшая листва не сгребается во избежание выноса органики                и обеднения почв. Сжигание травы и опавшей листвы не допускается.</w:t>
      </w:r>
    </w:p>
    <w:p w:rsidR="009273A8" w:rsidRPr="005049BE" w:rsidRDefault="00EC6FCA" w:rsidP="005049B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.2.7. Подсев газонных трав на газонах производится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весенний</w:t>
      </w:r>
      <w:r w:rsidR="005049B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период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</w:p>
    <w:p w:rsidR="009273A8" w:rsidRPr="0044253B" w:rsidRDefault="009273A8" w:rsidP="009273A8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 подсеве используются устойчивые к </w:t>
      </w:r>
      <w:proofErr w:type="spell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вытаптыванию</w:t>
      </w:r>
      <w:proofErr w:type="spell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сорта трав. Полив газонов и цветников производится в утреннее или вечернее время.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.2.8. Погибшие и потерявшие декоративный вид цветы в цветниках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вазонах удаляются сразу с одновременной подсадкой новых растений либо иным декоративным оформлением.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.2.9. Администрацией </w:t>
      </w:r>
      <w:r w:rsidR="005049B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поселения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организуются мероприятия по борьбе с вредными и ядовитыми самосевными растениями.</w:t>
      </w:r>
    </w:p>
    <w:p w:rsidR="009273A8" w:rsidRPr="0044253B" w:rsidRDefault="009273A8" w:rsidP="009273A8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EC6FCA" w:rsidP="009273A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.3. Охрана зелёных насаждений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.3.1. Физические и юридические лица имеют право: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получать достоверную информацию о состоянии, мерах охраны                    и перспективах развития зелёного фонда муниципального образования;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участвовать в публичных слушаниях по проектам правил благоустройства территории муниципального образования;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выступать с инициативой о проведении общественной экологической экспертизы проектной документации, реализация которой может причинить вред зелёному фонду муниципального образования;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принимать участие в мероприятиях по озеленению и санитарной уборке территории муниципального образования.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в установленном законодательством </w:t>
      </w:r>
      <w:r w:rsidRPr="0044253B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порядке требовать привлечения к ответственности должностных лиц и граждан, допустивших нарушения режима охраны зелёных насаждений.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.3.2. На озеленённых территориях запрещается: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повреждать или уничтожать зелёные насаждения;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разводить костры, а также сжигать мусор, траву, листву и иные отходы, материалы или изделия, кроме как в местах и (или) способами, установленными правовым актом администрации муниципального образования;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ходить, сидеть и лежать на партерных газонах, ездить по газонам (исключая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луговые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на велосипедах, лошадях;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ловить и уничтожать животных, птиц, разорять птичьи гнезда, муравейники;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рвать цветы в клумбах, ломать ветви деревьев и кустарников;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засорять газоны, цветники, дорожки, водоёмы;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добывать из деревьев сок, делать надрезы, надписи и наносить другие механические повреждения, в том числе крепить к деревьям рекламные щиты, объявления, номерные знаки, указатели, провода и забивать в деревья гвозди, крючки;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проезд и стоянка автотранспортных средств;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мойка автотранспортных средств;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складировать любые материалы;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11) устраивать свалки мусора, снега и льда, за исключением чистого снега, полученного от расчистки садово-парковых дорожек;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12) сбрасывать снег с крыш на участки, занятые насаждениями,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без принятия мер, обеспечивающих сохранность деревьев и кустарников;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13) сметать листья в лотки в период массового листопада, засыпать                   ими стволы деревьев и кустарников (следует собирать их в кучи,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не допуская разносов по улицам, удалять в специально отведённые места                   для компостирования, вывозить на свалку или использовать при устройстве дренажа);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14) сбрасывать смет и другие загрязнения на газоны;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.3.3. Охрана и содержание: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зелёных насаждений на территории общего пользования,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за исключением зелёных насаждений на придомовых территориях, осуществляется специализированными организациями в соответствии                  с муниципальными контрактами, заключёнными в порядке, предусмотренном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законодательством Российской Федерации, а также землепользователями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арендаторами озеленённых территорий в соответствии с подпунктом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.2.1 пункта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23.2 Главы 23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настоящих Правил;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парков культуры и отдыха, детских парков, специализированных парков возлагается на собственников (владельцев) данных объектов,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а при их отсутствии на администрацию </w:t>
      </w:r>
      <w:r w:rsidR="00EC6FCA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зелёных насаждений на придомовых территориях в границах используемого под зданиями, строениями, сооружениями земельного участка возлагается на собственников жилищного фонда или на организации, эксплуатирующие жилищный фонд;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зелёных насаждений на территориях ограниченного пользования осуществляется организациями, в чьём владении, пользовании находятся земельные участки, на которых расположены указанные зелёные насаждения.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.3.4. Лица, указанные в подпункте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.3.3 пункта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.3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Главы 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настоящих Правил, а также участники земельных отношений, принявшие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договорной основе обязательства по охране и содержанию расположенных на земельных участках зелёных насаждений, обязаны: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обеспечить сохранность и уход за зелёными насаждениями;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снос, пересадку, обрезку древесно-кустарниковой растительности осуществлять в соответствии с требованиями настоящих Правил и иными актами, регулирующими данную деятельность;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принимать меры борьбы с вредителями и болезнями зелёных насаждений, согласно указаниям специалистов-энтомологов, обеспечивать уборку сухостоя, вырезку сухих и поломанных сучьев и лечение ран, дупел                на деревьях;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в летнее время и сухую погоду поливать газоны, цветники, деревья                и кустарники;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не допускать </w:t>
      </w:r>
      <w:proofErr w:type="spell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вытаптывания</w:t>
      </w:r>
      <w:proofErr w:type="spell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газонов и складирования на них строительных материалов, песка, снега, мусора, сколов льда и иных предметов, влекущего уничтожение или повреждение газонов;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6) новые посадки деревьев и кустарников, перепланировку зелёных насаждений с изменением сети дорожек и размещением садово-паркового оборудования и иных объектов производить только по </w:t>
      </w:r>
      <w:proofErr w:type="spell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дендроплану</w:t>
      </w:r>
      <w:proofErr w:type="spell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согласованному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 должностным лицом администрации муниципального образования, осуществляющим в установленном порядке полномочия в сфере экологии, со строгим соблюдением агротехнических условий;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7) при наличии водоёмов на озеленённых территориях содержать                    их в чистоте и производить их капитальную очистку не менее одного раза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10 лет.</w:t>
      </w:r>
    </w:p>
    <w:p w:rsidR="009273A8" w:rsidRPr="0044253B" w:rsidRDefault="00EC6FCA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23.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3.5. При производстве строительных работ физические и юридические лица, их осуществляющие, обязаны: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уведомить администрацию муниципального образования, о начальных и конечных сроках строительных работ в зоне зелёных насаждений не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чем за два дня до их предполагаемого начального и конечного сроков проведения;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ограждать деревья, находящиеся на территории строительства, сплошными щитами высотой 2 м. Щиты располагать треугольником                        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на расстоянии не менее 1,5 м от ствола дерева, а также устраивать деревянный настил вокруг ограждающего треугольника радиусом 0,5 м;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при производстве замощений и асфальтировании проездов, площадей, дворов и тротуаров оставлять вокруг дерева свободные пространства не менее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6 кв. м с последующей установкой железобетонной решётки или другого покрытия;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 реконструкции и строительстве дорог, тротуаров,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предусматривать соответствующие устройства для сохранения нормальных условий роста деревьев;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не складировать строительные материалы и не устраивать стоянки машин и автомобилей на газонах, а также на расстоянии ближе 2,5 м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от деревьев и 1,5 м от кустарников. Складирование горючих материалов производится не ближе 10 м от деревьев и кустарников;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подъездные пути и места для установки подъёмных кранов располагать вне зелёных насаждений и не нарушать установленные ограждения деревьев;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7) работы в зоне корневой системы деревьев и кустарников производить ниже расположения основных скелетных корней (не менее                                 1,5 м от поверхности почвы), не повреждая корневую систему;</w:t>
      </w:r>
    </w:p>
    <w:p w:rsidR="009273A8" w:rsidRPr="0044253B" w:rsidRDefault="009273A8" w:rsidP="009273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передавать специализированным организациям для использования при озеленении этих или новых территорий, а также для улучшения малопродуктивных земель.</w:t>
      </w:r>
    </w:p>
    <w:p w:rsidR="009273A8" w:rsidRPr="0044253B" w:rsidRDefault="009273A8" w:rsidP="009273A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9273A8" w:rsidRPr="0044253B" w:rsidRDefault="00EC6FCA" w:rsidP="009273A8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.4. Снос, обрезка и пересадка зелёных насаждений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.4.1. </w:t>
      </w:r>
      <w:proofErr w:type="gramStart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Снос (обрезку), пересадку деревьев (кустарников), произрастающих на территории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допускается производить только при наличии </w:t>
      </w:r>
      <w:bookmarkStart w:id="1" w:name="_Hlk80977098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разрешений на право вырубки зелёных насаждений (далее в настоящем разделе Правил – порубочный билет) или разрешений на пересадку деревьев и кустарников</w:t>
      </w:r>
      <w:bookmarkEnd w:id="1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</w:t>
      </w:r>
      <w:bookmarkStart w:id="2" w:name="_Hlk80976537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исключением случаев произрастания деревьев (кустарников) на отведённых территориях индивидуальных жилых домов</w:t>
      </w:r>
      <w:bookmarkEnd w:id="2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и при наличии письменного согласования проведения мероприятий по сносу (обрезке),</w:t>
      </w:r>
      <w:r w:rsidR="009273A8"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пересадке деревьев (кустарников) с</w:t>
      </w:r>
      <w:proofErr w:type="gramEnd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собственнико</w:t>
      </w:r>
      <w:proofErr w:type="gramStart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м(</w:t>
      </w:r>
      <w:proofErr w:type="gramEnd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ами</w:t>
      </w:r>
      <w:proofErr w:type="spellEnd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) земельного участка, </w:t>
      </w:r>
      <w:bookmarkStart w:id="3" w:name="_Hlk80887562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котором произрастают </w:t>
      </w:r>
      <w:bookmarkEnd w:id="3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деревья (кустарники) (за исключением случаев проведения мероприятий по сносу (обрезке),</w:t>
      </w:r>
      <w:r w:rsidR="009273A8"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пересадке деревьев (кустарников) единственным собственником земельного участка, на котором произрастают деревья (кустарники)).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Скашивание </w:t>
      </w:r>
      <w:bookmarkStart w:id="4" w:name="_Hlk104824008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травянистой растительности</w:t>
      </w:r>
      <w:bookmarkEnd w:id="4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 осуществляется в соответствии с пунктом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.3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Главы 23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настоящих Правил и Правилами № 153.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.4.2. Сносу, пересадке не подлежат (за исключением сухих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усыхающих деревьев (кустарников), а также аварийных деревьев):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1) деревья, относящиеся к твердолиственным породам (дуб) и хвойным породам (сосна, в том числе кедровая, ель, лиственница, пихта), с диаметром ствола более 70 см (и (или) возрастом 150 лет и более);</w:t>
      </w:r>
      <w:proofErr w:type="gramEnd"/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деревья, имеющие мемориальную, историческую или уникальную эстетическую ценность, статус которых закреплён в установленном порядке;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деревья (кустарники), относящиеся к видам древесной (кустарниковой) растительности, занесённым в Красную книгу Российской Федерации и (или) Красную книгу Ульяновской области;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деревья (кустарники), расположенные на особо охраняемых природных территориях местного значения.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.4.3. Снос (обрезка), пересадка деревьев (кустарников) осуществляется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с соблюдением требований санитарно-гигиенических нормативов, документов территориального планирования муниципального образования, правил землепользования и застройки, документации по планировке территории муниципального образования. При сносе (обрезке), пересадке деревьев (кустарников) не должны нарушаться права и охраняемые законом интересы других лиц.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.4.4. </w:t>
      </w:r>
      <w:proofErr w:type="gramStart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За всякое повреждение или самовольную вырубку деревьев (кустарников), а также за непринятие мер охраны и халатное отношение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к деревьям (кустарникам), повлёкшее повреждение или гибель деревьев (кустарников), виновные лица возмещают вред, причинённый деревьям (кустарникам), в размере, исчисленном в соответствии с постановлением Правительства Российской Федерации от 29.12.2018 № 1730 «Об утверждении особенностей возмещения вреда, причинённого лесам и находящимся в них природным объектам вследствие</w:t>
      </w:r>
      <w:proofErr w:type="gramEnd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нарушения лесного законодательства».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.4.5. Порубочный билет и разрешения на пересадку деревьев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 предоставляются в соответствии с нормами настоящего раздела Правил.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Порубочный билет и разрешения на пересадку деревьев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 оформляются в двух экземплярах.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Срок действия порубочного билета и разрешений на пересадку деревьев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 составляет два года со дня их предоставления.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.4.6. Для получения порубочного билета и разрешений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 физическое лицо, в том числе зарегистрированное в качестве индивидуального предпринимателя, или юридическое лицо (далее в настоящем разделе Правил – заявитель) обращается в администрацию муниципального образования.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.4.6.1. Исчерпывающий перечень документов, необходимых для получения порубочного билета или разрешений на пересадку деревьев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кустарников, подлежащих представлению заявителем самостоятельно: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заявление о предоставлении порубочного билета или заявление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о выдаче разрешения на пересадку деревьев и кустарников (далее в настоящем разделе Правил – заявление);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документ, удостоверяющий личность заявителя (паспорт или иные документы, его заменяющие); 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документ, подтверждающий полномочия представителя заявителя;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4) дендрологический план или схема с описанием места положения дерева (с указанием ближайшего адресного ориентира);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зелёных насаждений (породы, высоты, диаметра и т.д.), подлежащих вырубке (</w:t>
      </w:r>
      <w:proofErr w:type="spell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перечётная</w:t>
      </w:r>
      <w:proofErr w:type="spell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ведомость зелёных насаждений);</w:t>
      </w:r>
      <w:proofErr w:type="gramEnd"/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акт, содержащий перечень дефектов коммуникаций, утверждённый уполномоченным лицом;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документ, подтверждающий необходимость проведения текущего или капитального ремонта зданий, строений, сооружений;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заключение специализированной организации о нарушении естественного освещения в жилом или нежилом помещении;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заключение специализированной организации о нарушении строительных, санитарных и иных норм и правил, вызванных произрастанием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задание на выполнение инженерных изысканий.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.4.6.2. Исчерпывающий перечень документов и сведений, необходимых для получения порубочного билета или разрешений на пересадку деревьев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 кустарников, которые заявитель вправе представить по собственной инициативе: 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сведения из Единого государственного реестра юридических лиц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(при обращении заявителя, являющегося юридическим лицом);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сведения из Единого государственного реестра недвижимости: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об объекте недвижимости;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об основных характеристиках и зарегистрированных правах на объект недвижимости;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предписание надзорного органа о нарушении: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строительных, санитарных и иных норм и правил, вызванных произрастанием зелёных насаждений (в случае устранения нарушений строительных, санитарных и иных норм и правил, вызванных произрастанием зелёных насаждений);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б) естественного освещения (в случае восстановления светового режима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помещениях, затеняемых деревьями);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разрешение на размещение объекта;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разрешение на право проведения земляных работ;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7) схема движения транспорта и пешеходов, в случае обращения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за получением разрешений на вырубку зелёных насаждений или разрешений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кустарников, проводимых на проезжей части;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разрешение на строительство.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.4.7. Срок предоставления порубочного билета или разрешений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на пересадку деревьев и кустарников составляет не более десяти рабочих дней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со дня регистрации заявления и документов, указанных в подпункте 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.4.6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пункта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Главы 24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настоящих Правил, которые заявитель должен представить самостоятельно.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образования, в течение двух рабочих дней со дня поступления заявления обеспечивает размещение </w:t>
      </w:r>
      <w:r w:rsidRPr="0044253B">
        <w:rPr>
          <w:rFonts w:ascii="PT Astra Serif" w:hAnsi="PT Astra Serif"/>
          <w:i/>
          <w:color w:val="000000" w:themeColor="text1"/>
          <w:sz w:val="28"/>
          <w:szCs w:val="28"/>
          <w:lang w:eastAsia="en-US"/>
        </w:rPr>
        <w:t xml:space="preserve">на официальном сайте на информационном стенде </w:t>
      </w:r>
      <w:r w:rsidRPr="0044253B">
        <w:rPr>
          <w:rFonts w:ascii="PT Astra Serif" w:hAnsi="PT Astra Serif"/>
          <w:i/>
          <w:color w:val="000000" w:themeColor="text1"/>
          <w:sz w:val="28"/>
          <w:szCs w:val="28"/>
          <w:lang w:eastAsia="en-US"/>
        </w:rPr>
        <w:br/>
        <w:t>в здании администрации муниципального образования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информации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о поступившем заявлении и о дате и времени проведения обследования деревьев (кустарников) на месте их произрастания</w:t>
      </w:r>
      <w:r w:rsidRPr="0044253B">
        <w:rPr>
          <w:color w:val="000000" w:themeColor="text1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комиссией по рассмотрению поступивших от граждан и юридических лиц заявлений о предоставлении порубочного билета или разрешений на пересадку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деревьев и кустарников, создаваемой постановлением администрации </w:t>
      </w:r>
      <w:r w:rsidR="00EC6FCA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(далее – Комиссия), с указанием возможности участия в работе Комиссии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качестве членов Комиссии представителей организаций и граждан,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не заинтересованных в сносе (обрезке), пересадке деревьев (кустарников), подлежащих обследованию Комиссией.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.4.8. Порубочный билет предоставляется при наличии одного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из следующих </w:t>
      </w:r>
      <w:r>
        <w:rPr>
          <w:rFonts w:ascii="PT Astra Serif" w:hAnsi="PT Astra Serif"/>
          <w:i/>
          <w:color w:val="000000" w:themeColor="text1"/>
          <w:sz w:val="28"/>
          <w:szCs w:val="28"/>
          <w:lang w:eastAsia="en-US"/>
        </w:rPr>
        <w:t>оснований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строительство (реконструкция) сетей инженерно-технического обеспечения, в том числе линейных объектов;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капитальный или текущий ремонт сетей инженерно-технического обеспечения, в том числе линейных объектов;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восстановление светового режима в помещениях, затеняемых деревьями;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устранение нарушений строительных, санитарных и иных норм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правил, вызванных произрастанием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проведение санитарных вырубок (обрезок), реконструкция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размещение и установка объектов, не являющихся объектами капитального строительства;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проведение инженерно-геологических изысканий.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.4.8.1. Разрешения на пересадку деревьев и кустарников предоставляются при наличии одного из следующих оснований: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деревья (кустарники) оказывают</w:t>
      </w:r>
      <w:r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либо могут оказать негативное воздействие на условия проживания людей, на объекты инфраструктуры (включая здания, строения, сооружения, коммуникации);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деревья (кустарники) произрастают с нарушением норм и правил озеленения и градостроительства, а также препятствуют нормативной видимости дорожных знаков (при условии невозможности размещения дорожных знаков в ином месте либо их перемещения в иное место).</w:t>
      </w:r>
    </w:p>
    <w:p w:rsidR="009273A8" w:rsidRPr="0044253B" w:rsidRDefault="00EC6FCA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.4.9. </w:t>
      </w:r>
      <w:bookmarkStart w:id="5" w:name="_Hlk80880630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Решение о предоставлении порубочного билета или разрешений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</w:t>
      </w:r>
      <w:bookmarkEnd w:id="5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либо об отказе в таком предоставлении принимается администрацией муниципального образовании на основании решения Комиссии.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состав Комиссии включаются представители администрации </w:t>
      </w:r>
      <w:r w:rsidR="00EC6FCA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, а также</w:t>
      </w:r>
      <w:r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 согласованию представители Экологической палаты Ульяновской области, Министерства природных ресурсов и экологии Ульяновской области, представители организаций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и граждане, не заинтересованные в сносе (обрезке), пересадке деревьев (кустарников), подлежащих обследованию Комиссией (при наличии таковых).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Комиссия производит обследование деревьев (кустарников) на месте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их произрастания, с приглашением заявителя (представителя заявителя)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течение четырёх рабочих дней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даты поступления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заявления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о предоставлении порубочного билета или разрешений на пересадку деревьев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 в администрацию муниципального образования.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Деревья (кустарники) парков, скверов и других объектов зелёного фонда,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а также деревья (кустарники), заявленные к </w:t>
      </w:r>
      <w:bookmarkStart w:id="6" w:name="_Hlk81211537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сносу (обрезке), пересадке</w:t>
      </w:r>
      <w:bookmarkEnd w:id="6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количестве более 50 штук, обследуются с обязательным письменным приглашением представителей Министерства природных ресурсов и экологии Ульяновской области.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Обследование деревьев (кустарников) проводится в вегетативный период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(за исключением предоставления порубочного билета или разрешений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 в случае, когда деревья являются аварийными).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месте обследования деревьев (кустарников) производится фотофиксация состояния деревьев (кустарников), подлежащих сносу (обрезке), пересадке.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течение двух рабочих дней со дня проведения обследования деревьев (кустарников) по результатам такого обследования оформляется письменный акт оценки состояния деревьев (кустарников).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акте оценки состояния деревьев (кустарников)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отражается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том числе </w:t>
      </w:r>
      <w:bookmarkStart w:id="7" w:name="_Hlk81225486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Комиссии о возможности либо невозможности проведения мероприятий по сносу</w:t>
      </w:r>
      <w:bookmarkEnd w:id="7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(обрезке), пересадке</w:t>
      </w:r>
      <w:r w:rsidRPr="0044253B">
        <w:rPr>
          <w:color w:val="000000" w:themeColor="text1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деревьев (кустарников).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Акт оценки состояния деревьев (кустарников) оформляется в двух экземплярах, один из которых передаётся заявителю.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Форма акта оценки состояния деревьев (кустарников) утверждается постановлением администрации муниципального образования.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.4.10. В случае</w:t>
      </w:r>
      <w:r w:rsidR="009273A8" w:rsidRPr="0044253B">
        <w:rPr>
          <w:color w:val="000000" w:themeColor="text1"/>
          <w:sz w:val="22"/>
          <w:szCs w:val="22"/>
          <w:lang w:eastAsia="en-US"/>
        </w:rPr>
        <w:t xml:space="preserve"> </w:t>
      </w:r>
      <w:bookmarkStart w:id="8" w:name="_Hlk81218178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принятия Комиссией решения о возможности проведения мероприятий по сносу (обрезке), пересадке </w:t>
      </w:r>
      <w:bookmarkEnd w:id="8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деревьев (кустарников), отражённого в акте оценки состояния деревьев (кустарников), порубочный билет или разрешения на пересадку деревьев и кустарников предоставляются при условии: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уплаты компенсационной стоимости деревьев (кустарников), либо производства компенсационного озеленения и принятия на себя обязательства по дальнейшему выполнению всех видов работ по уходу за деревьями (кустарниками) до полной их приживаемости, либо заключения договора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производство компенсационного озеленения и выполнение всех видов работ по уходу за деревьями (кустарниками) до полной их приживаемости (в случае предполагаемого сноса деревьев (кустарников));</w:t>
      </w:r>
      <w:proofErr w:type="gramEnd"/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принятия на себя обязательства по выполнению всех видов работ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по уходу за деревьями (кустарниками) до полной их приживаемости после выполнения пересадки деревьев (кустарников) либо заключения договора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на пересадку деревьев (кустарников) и выполнение всех видов работ по уходу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за деревьями (кустарниками) до полной их приживаемости (в случае предполагаемой пересадки деревьев (кустарников)).</w:t>
      </w:r>
      <w:proofErr w:type="gramEnd"/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.4.11. Документы, подтверждающие выполнение условий, указанных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подпунктах 1 и 2 подпункта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</w:t>
      </w:r>
      <w:r w:rsidR="00C9563E">
        <w:rPr>
          <w:rFonts w:ascii="PT Astra Serif" w:hAnsi="PT Astra Serif"/>
          <w:color w:val="000000" w:themeColor="text1"/>
          <w:sz w:val="28"/>
          <w:szCs w:val="28"/>
          <w:lang w:eastAsia="en-US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.4.10 пункта 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Главы 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настоящих Правил, представляются заявителем в администрацию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течение двух рабочих дней со дня получения</w:t>
      </w:r>
      <w:r w:rsidR="009273A8" w:rsidRPr="0044253B">
        <w:rPr>
          <w:color w:val="000000" w:themeColor="text1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акта оценки состояния деревьев (кустарников), содержащего решение Комиссии о возможности проведения мероприяти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й по сносу (пересадке) деревьев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(кустарников).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.4.12. Правила проведения </w:t>
      </w:r>
      <w:bookmarkStart w:id="9" w:name="_Hlk81213704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компенсационного озеленения</w:t>
      </w:r>
      <w:bookmarkEnd w:id="9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определения компенсационной стоимости деревьев (кустарников) устанавливаются постановлением администрации муниципального образования.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Компенсационное озеленение осуществляется исходя из количества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 породного состава деревьев (кустарников), подлежащих сносу. Ассортимент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качество посадочного материала должны обеспечивать способность вновь создаваемых деревьев (кустарников) выполнять экологические, санитарно-гигиенические и рекреационные функции на конкретном участке, подлежащем компенсационному озеленению.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Компенсационное озеленение (уплата компенсационной стоимости)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не производится в случаях сноса аварийных (сухих, усыхающих) деревьев, обрезки деревьев, стрижки кустарников, скашивания травянистой растительности.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.4.13. Основаниями для отказа </w:t>
      </w:r>
      <w:bookmarkStart w:id="10" w:name="_Hlk80951896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предоставлении порубочного билета или выдаче разрешений на пересадку деревьев и кустарников</w:t>
      </w:r>
      <w:bookmarkEnd w:id="10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являются: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наличие противоречивых сведений в заявлении и приложенных к нему документах;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отсутствие полномочий на обращение за получением порубочного билета или разрешения на пересадку деревьев и кустарников от имени заявителя;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несоответствие информации, которая содержится в документах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сведениях, представленных заявителем, данным, полученным в результате межведомственного электронного взаимодействия;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выявлена возможность сохранения зелёных насаждений (возможность проведения необходимых работ без необходимости вырубки зелёных насаждений);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представление неполного комплекта документов, необходимых для предоставления порубочного билета или выдачи разрешений на пересадку деревьев и кустарников;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представленные заявителем документы утратили силу на момент обращения за получением порубочного билета или разрешения на пересадку деревьев и кустарников;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8) представленные заявителем документы содержат подчистки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9) документы содержат повреждения, наличие которых не позволяет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полном объеме использовать информацию и сведения, содержащиеся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документах для предоставления порубочного билета или выдачи разрешений на пересадку деревьев и кустарников;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10) отсутствие оплаты установленной компенсации (платы)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за предоставление</w:t>
      </w:r>
      <w:r w:rsidRPr="0044253B">
        <w:rPr>
          <w:color w:val="000000" w:themeColor="text1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порубочного билета или выдачу разрешений на пересадку деревьев и кустарников.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Отсутствие в реестре зелёных насаждений </w:t>
      </w:r>
      <w:r w:rsid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сведений о деревьях (кустарниках), предлагаемых к сносу (обрезке),</w:t>
      </w:r>
      <w:r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пересадке и фактически произрастающих на территории </w:t>
      </w:r>
      <w:r w:rsid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поселения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не является основанием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для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отказав </w:t>
      </w: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предоставлении</w:t>
      </w:r>
      <w:proofErr w:type="gramEnd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порубочного билета или разрешений на пересадку деревьев и кустарников.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Отказ в </w:t>
      </w:r>
      <w:bookmarkStart w:id="11" w:name="_Hlk80971046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предоставлении порубочного билета или разрешений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</w:t>
      </w:r>
      <w:bookmarkEnd w:id="11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не препятствует повторной подаче документов о предоставлении порубочного билета или разрешений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.4.14. Деревья (кустарники) (за исключением аварийных, сухих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усыхающих), подлежащие сносу (обрезке), пересадке обозначаются лицом, получившим порубочный билет или разрешение на пересадку деревьев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 кустарников, информационными листами или информационными аншлагами не </w:t>
      </w:r>
      <w:proofErr w:type="gramStart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позднее</w:t>
      </w:r>
      <w:proofErr w:type="gramEnd"/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чем за пять календарных дней до начала работ по сносу (обрезке), пересадке с указанием причин сноса (обрезки), пересадки, объёма и сроков выполнения работ</w:t>
      </w:r>
      <w:r w:rsidR="009273A8"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сносу (обрезке), пересадке, а также лиц, которые будут осуществлять такие работы.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Лицо, получившее порубочный билет или разрешение на пересадку деревьев и кустарников, обеспечивает наличие указанного информационного листа или информационного аншлага в зоне намечаемого производства работ по сносу (обрезке), пересадке, а также восстановление такого листа или аншлага в случае его повреждения в течение всего срока, указанного в абзаце первом настоящего подпункта.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Информационный аншлаг устанавливается </w:t>
      </w:r>
      <w:bookmarkStart w:id="12" w:name="_Hlk81208304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случаях, когда площадка производства работ по сносу (обрезке), пересадке деревьев расположена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удалении от пешеходных зон или за ограждением строящегося объекта</w:t>
      </w:r>
      <w:bookmarkEnd w:id="12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иных случаях </w:t>
      </w:r>
      <w:bookmarkStart w:id="13" w:name="_Hlk81209225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деревья, подлежащие сносу (обрезке), пересадке</w:t>
      </w:r>
      <w:bookmarkEnd w:id="13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обозначаются информационными листами.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случае, когда деревья, подлежащие сносу (обрезке), пересадке расположены на огражденной площадке, информационный аншлаг устанавливается на наружной стороне ограждения.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.4.15. Лицо, получившее порубочный билет или разрешение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пересадку деревьев и кустарников, обязано в письменной форме уведомить администрацию муниципального образования о фактическом выполнении работ по сносу (обрезке), пересадке деревьев (кустарников) не позднее пяти рабочих дней после окончания таких работ.</w:t>
      </w: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.4.16. Санитарная обрезка деревьев (кустарников) осуществляется 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соответствии с Правилами № 153.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CE3995" w:rsidP="009273A8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.5.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9273A8" w:rsidRPr="0044253B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Учёт и ведение реестра зелёных насаждений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73A8" w:rsidRPr="0044253B" w:rsidRDefault="00CE3995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23</w:t>
      </w:r>
      <w:r w:rsidR="009273A8"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.5.1.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Сведения о зелёных насаждениях, полученные в результате учёта, подлежат включению в реестр зелёных насаждений муниципального образования (далее – реестр).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Зелёным насаждениям, при включении первоначальных сведений о них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реестр, присваиваются реестровые номера.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Сведения о зелёных насаждениях подлежат актуализации в текущем режиме путём внесения изменений в реестр.</w:t>
      </w:r>
    </w:p>
    <w:p w:rsidR="009273A8" w:rsidRPr="00CE3995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Реестр ведётся на </w:t>
      </w:r>
      <w:r w:rsidRPr="0044253B">
        <w:rPr>
          <w:rFonts w:ascii="PT Astra Serif" w:hAnsi="PT Astra Serif"/>
          <w:i/>
          <w:color w:val="000000" w:themeColor="text1"/>
          <w:sz w:val="28"/>
          <w:szCs w:val="28"/>
          <w:lang w:eastAsia="en-US"/>
        </w:rPr>
        <w:t>бумажном и электронном</w:t>
      </w:r>
      <w:r w:rsidRPr="0044253B">
        <w:rPr>
          <w:i/>
          <w:color w:val="000000" w:themeColor="text1"/>
          <w:sz w:val="22"/>
          <w:szCs w:val="22"/>
          <w:lang w:eastAsia="en-US"/>
        </w:rPr>
        <w:t xml:space="preserve"> </w:t>
      </w:r>
      <w:r w:rsidR="00CE3995"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носителях</w:t>
      </w: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случае несоответствия информации на указанных носителях приоритет имеет информация на бумажном носителе.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Реестр представляет собой совокупность сведений о количественных, качественных и возрастных характеристиках зелёных насаждений.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Сбор сведений о зелёных насаждениях осуществляется путём текущего учёта и проведения инвентаризации. </w:t>
      </w:r>
    </w:p>
    <w:p w:rsidR="009273A8" w:rsidRPr="00CE3995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Инвентаризация зелёных насаждений, произрастающих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на территории населённых пунктов муниципального образования, осуществляется </w:t>
      </w:r>
      <w:r w:rsidR="00CE3995"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реже 1 раза в 5 лет</w:t>
      </w: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</w:p>
    <w:p w:rsidR="009273A8" w:rsidRPr="00CE3995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Инвентаризация зелёных насаждений в границах учётного участка, осуществляется способом </w:t>
      </w:r>
      <w:proofErr w:type="spellStart"/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подеревного</w:t>
      </w:r>
      <w:proofErr w:type="spellEnd"/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учёта.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10.5.2. Целями ведения учёта зелёных насаждений являются: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получение достоверных данных о видовом и возрастном составе, количественной и качественной характеристиках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осуществление анализа состояния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создание информационной базы для организации рационального использования объектов озеленения на территории муниципального образования.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10.5.3. Реестр содержит следующие обязательные сведения: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реестровые номера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видовой состав зелёных насаждений;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наименования ответственных владельцев;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кадастровые номера, общая площадь и установленное </w:t>
      </w:r>
      <w:bookmarkStart w:id="14" w:name="_Hlk80864910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функциональное назначение </w:t>
      </w:r>
      <w:bookmarkEnd w:id="14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земельных участков, на которых расположены зелёные насаждения;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фотофиксация зелёных насаждений, в том числе в день сноса (в случае осуществления сноса зелёного насаждения);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количество, состояние, возраст зелёных насаждений.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Документом, подтверждающим факт учёта зелёных насаждений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реестре, является выписка из реестра,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Сведения, включённые в реестр, подлежат постоянному хранению. Уничтожение, а также изъятие из реестра каких-либо сведений или их частей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не допускается.</w:t>
      </w:r>
    </w:p>
    <w:p w:rsidR="009273A8" w:rsidRPr="0044253B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Ведение реестра осуществляется путём помещения в соответствующие его подразделы сведений о зелёных насаждениях – объектах учёта, записей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об изменениях сведений об объектах учёта, о предоставленном порубочном билете и (или) разрешении на пересадку деревьев и кустарников с реквизитами акта оценки состояния зелёных насаждений, в котором отражено решение Комиссии о возможности проведения мероприятий по сносу (обрезке, пересадке) зелёных насаждений.</w:t>
      </w:r>
      <w:proofErr w:type="gramEnd"/>
    </w:p>
    <w:p w:rsidR="009273A8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10.5.4.</w:t>
      </w:r>
      <w:r w:rsidRPr="0044253B">
        <w:rPr>
          <w:color w:val="000000" w:themeColor="text1"/>
          <w:sz w:val="22"/>
          <w:szCs w:val="22"/>
          <w:lang w:eastAsia="en-US"/>
        </w:rPr>
        <w:t xml:space="preserve"> </w:t>
      </w:r>
      <w:r w:rsidRPr="0044253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Сведения, содержащиеся в реестре, являются открытыми, общедоступными и подлежат </w:t>
      </w: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размещению на информационных стендах </w:t>
      </w:r>
      <w:r w:rsidRPr="00CE3995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здании администрации муниципального образования.</w:t>
      </w:r>
    </w:p>
    <w:p w:rsidR="009273A8" w:rsidRDefault="009273A8" w:rsidP="009273A8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1.3. </w:t>
      </w:r>
      <w:r w:rsidR="005B315A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Дополнить Главой 24 следующего содержания:</w:t>
      </w:r>
    </w:p>
    <w:p w:rsidR="005B315A" w:rsidRPr="003111ED" w:rsidRDefault="005B315A" w:rsidP="005049BE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«</w:t>
      </w:r>
      <w:r w:rsidRPr="003111ED">
        <w:rPr>
          <w:b/>
          <w:sz w:val="28"/>
          <w:szCs w:val="28"/>
        </w:rPr>
        <w:t>Глава 2</w:t>
      </w:r>
      <w:r>
        <w:rPr>
          <w:b/>
          <w:sz w:val="28"/>
          <w:szCs w:val="28"/>
        </w:rPr>
        <w:t>4</w:t>
      </w:r>
      <w:r w:rsidRPr="003111ED">
        <w:rPr>
          <w:b/>
          <w:sz w:val="28"/>
          <w:szCs w:val="28"/>
        </w:rPr>
        <w:t xml:space="preserve">. </w:t>
      </w:r>
      <w:r w:rsidRPr="003111ED">
        <w:rPr>
          <w:b/>
          <w:sz w:val="28"/>
          <w:szCs w:val="28"/>
        </w:rPr>
        <w:tab/>
        <w:t>ОТВЕТСТВЕННОСТЬ ЗА НАРУШЕНИЕ ПРАВИЛ</w:t>
      </w:r>
    </w:p>
    <w:p w:rsidR="005B315A" w:rsidRPr="003111ED" w:rsidRDefault="005B315A" w:rsidP="005049BE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ED"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B315A" w:rsidRPr="00C07FD4" w:rsidRDefault="005B315A" w:rsidP="005B315A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315A" w:rsidRPr="00C07FD4" w:rsidRDefault="005B315A" w:rsidP="005B315A">
      <w:pPr>
        <w:pStyle w:val="ConsPlusNormal"/>
        <w:numPr>
          <w:ilvl w:val="1"/>
          <w:numId w:val="8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FD4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C07FD4">
        <w:rPr>
          <w:rFonts w:ascii="Times New Roman" w:hAnsi="Times New Roman" w:cs="Times New Roman"/>
          <w:sz w:val="28"/>
          <w:szCs w:val="28"/>
        </w:rPr>
        <w:t xml:space="preserve"> области об административных правонарушениях.</w:t>
      </w:r>
    </w:p>
    <w:p w:rsidR="005B315A" w:rsidRDefault="005B315A" w:rsidP="005B315A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</w:t>
      </w:r>
      <w:r w:rsidRPr="00C07FD4">
        <w:rPr>
          <w:rFonts w:ascii="Times New Roman" w:hAnsi="Times New Roman" w:cs="Times New Roman"/>
          <w:sz w:val="28"/>
          <w:szCs w:val="28"/>
        </w:rPr>
        <w:t>Применение мер административной ответственности не освобождает лицо, допустившее нарушение от обязанности устранить допущенное нарушение, а также возместить причиненный им материальный ущерб в соответствии с действующим законодательством</w:t>
      </w:r>
      <w:proofErr w:type="gramStart"/>
      <w:r w:rsidRPr="00C0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49BE" w:rsidRPr="005049BE" w:rsidRDefault="005049BE" w:rsidP="005049BE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официального обнародования.</w:t>
      </w:r>
    </w:p>
    <w:p w:rsidR="005049BE" w:rsidRDefault="005049BE" w:rsidP="005049BE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4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9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049BE" w:rsidRDefault="005049BE" w:rsidP="005049BE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5049BE" w:rsidRDefault="005049BE" w:rsidP="005049BE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5049BE" w:rsidRPr="005049BE" w:rsidRDefault="005049BE" w:rsidP="00504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BE" w:rsidRPr="001823A4" w:rsidRDefault="005049BE" w:rsidP="00504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3A4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</w:t>
      </w:r>
      <w:r w:rsidR="005A1501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 xml:space="preserve">      А.Ш. Шагвалиева</w:t>
      </w:r>
    </w:p>
    <w:p w:rsidR="005049BE" w:rsidRPr="001823A4" w:rsidRDefault="005049BE" w:rsidP="00504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BE" w:rsidRPr="00C07FD4" w:rsidRDefault="005049BE" w:rsidP="005B315A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sectPr w:rsidR="005049BE" w:rsidRPr="00C07FD4" w:rsidSect="00B2546B">
      <w:pgSz w:w="11906" w:h="16838"/>
      <w:pgMar w:top="709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00" w:rsidRDefault="001E6E00" w:rsidP="000949B1">
      <w:r>
        <w:separator/>
      </w:r>
    </w:p>
  </w:endnote>
  <w:endnote w:type="continuationSeparator" w:id="0">
    <w:p w:rsidR="001E6E00" w:rsidRDefault="001E6E00" w:rsidP="000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00" w:rsidRDefault="001E6E00" w:rsidP="000949B1">
      <w:r>
        <w:separator/>
      </w:r>
    </w:p>
  </w:footnote>
  <w:footnote w:type="continuationSeparator" w:id="0">
    <w:p w:rsidR="001E6E00" w:rsidRDefault="001E6E00" w:rsidP="0009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83"/>
    <w:multiLevelType w:val="multilevel"/>
    <w:tmpl w:val="0D420AC2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116CD2"/>
    <w:multiLevelType w:val="multilevel"/>
    <w:tmpl w:val="D67A890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604843"/>
    <w:multiLevelType w:val="multilevel"/>
    <w:tmpl w:val="081A06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2F75F94"/>
    <w:multiLevelType w:val="multilevel"/>
    <w:tmpl w:val="A6103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5D9132C"/>
    <w:multiLevelType w:val="hybridMultilevel"/>
    <w:tmpl w:val="8FA29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71A3103"/>
    <w:multiLevelType w:val="multilevel"/>
    <w:tmpl w:val="8156679A"/>
    <w:lvl w:ilvl="0">
      <w:start w:val="1"/>
      <w:numFmt w:val="decimal"/>
      <w:lvlText w:val="3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1E2758"/>
    <w:multiLevelType w:val="multilevel"/>
    <w:tmpl w:val="B53EB8E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8236401"/>
    <w:multiLevelType w:val="multilevel"/>
    <w:tmpl w:val="8CB201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BFE49E2"/>
    <w:multiLevelType w:val="hybridMultilevel"/>
    <w:tmpl w:val="F1365296"/>
    <w:lvl w:ilvl="0" w:tplc="825C65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FA2C48A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93573"/>
    <w:multiLevelType w:val="multilevel"/>
    <w:tmpl w:val="A3B84A6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E5A41A0"/>
    <w:multiLevelType w:val="multilevel"/>
    <w:tmpl w:val="F9D05EAA"/>
    <w:lvl w:ilvl="0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637003"/>
    <w:multiLevelType w:val="multilevel"/>
    <w:tmpl w:val="6BBA56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FB36F2E"/>
    <w:multiLevelType w:val="multilevel"/>
    <w:tmpl w:val="5D1429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09D170E"/>
    <w:multiLevelType w:val="multilevel"/>
    <w:tmpl w:val="EEE0B9E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2A747CC"/>
    <w:multiLevelType w:val="multilevel"/>
    <w:tmpl w:val="2AF66F80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4B2278B"/>
    <w:multiLevelType w:val="hybridMultilevel"/>
    <w:tmpl w:val="7EAE780C"/>
    <w:lvl w:ilvl="0" w:tplc="302446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5725A72"/>
    <w:multiLevelType w:val="hybridMultilevel"/>
    <w:tmpl w:val="04047284"/>
    <w:lvl w:ilvl="0" w:tplc="BA865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17E26120"/>
    <w:multiLevelType w:val="multilevel"/>
    <w:tmpl w:val="9B5480BE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87A2415"/>
    <w:multiLevelType w:val="multilevel"/>
    <w:tmpl w:val="CB2CE23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A207A8B"/>
    <w:multiLevelType w:val="multilevel"/>
    <w:tmpl w:val="EB0A87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1A8B7F6B"/>
    <w:multiLevelType w:val="multilevel"/>
    <w:tmpl w:val="3DA8C50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1AD04FD5"/>
    <w:multiLevelType w:val="multilevel"/>
    <w:tmpl w:val="83BC45FC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1F040244"/>
    <w:multiLevelType w:val="multilevel"/>
    <w:tmpl w:val="54C80B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2F0099"/>
    <w:multiLevelType w:val="multilevel"/>
    <w:tmpl w:val="39887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078525A"/>
    <w:multiLevelType w:val="multilevel"/>
    <w:tmpl w:val="2A206F66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209C2B49"/>
    <w:multiLevelType w:val="multilevel"/>
    <w:tmpl w:val="B802CB2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21171D04"/>
    <w:multiLevelType w:val="multilevel"/>
    <w:tmpl w:val="AE7C52B4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1796179"/>
    <w:multiLevelType w:val="multilevel"/>
    <w:tmpl w:val="4322E6D6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226F35F8"/>
    <w:multiLevelType w:val="multilevel"/>
    <w:tmpl w:val="EFA63950"/>
    <w:lvl w:ilvl="0">
      <w:start w:val="1"/>
      <w:numFmt w:val="decimal"/>
      <w:lvlText w:val="2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3647191"/>
    <w:multiLevelType w:val="multilevel"/>
    <w:tmpl w:val="09DC910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23B046E4"/>
    <w:multiLevelType w:val="multilevel"/>
    <w:tmpl w:val="AD448A4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25183972"/>
    <w:multiLevelType w:val="multilevel"/>
    <w:tmpl w:val="60809890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7384460"/>
    <w:multiLevelType w:val="multilevel"/>
    <w:tmpl w:val="AECEA74A"/>
    <w:lvl w:ilvl="0">
      <w:start w:val="1"/>
      <w:numFmt w:val="decimal"/>
      <w:lvlText w:val="12.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28725BD6"/>
    <w:multiLevelType w:val="multilevel"/>
    <w:tmpl w:val="01A8DF8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28BE4913"/>
    <w:multiLevelType w:val="multilevel"/>
    <w:tmpl w:val="C52249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29490149"/>
    <w:multiLevelType w:val="multilevel"/>
    <w:tmpl w:val="9F8C34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295433EB"/>
    <w:multiLevelType w:val="multilevel"/>
    <w:tmpl w:val="A4B06D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2AF40406"/>
    <w:multiLevelType w:val="multilevel"/>
    <w:tmpl w:val="EF7C07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2AFA6AF3"/>
    <w:multiLevelType w:val="multilevel"/>
    <w:tmpl w:val="FB440E88"/>
    <w:lvl w:ilvl="0">
      <w:start w:val="1"/>
      <w:numFmt w:val="decimal"/>
      <w:lvlText w:val="4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2CB726E3"/>
    <w:multiLevelType w:val="multilevel"/>
    <w:tmpl w:val="B6B252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2FF4602E"/>
    <w:multiLevelType w:val="multilevel"/>
    <w:tmpl w:val="C67292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30E21714"/>
    <w:multiLevelType w:val="multilevel"/>
    <w:tmpl w:val="D8ACED6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32215432"/>
    <w:multiLevelType w:val="multilevel"/>
    <w:tmpl w:val="C504BDA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34556438"/>
    <w:multiLevelType w:val="multilevel"/>
    <w:tmpl w:val="9CD87D40"/>
    <w:lvl w:ilvl="0">
      <w:start w:val="1"/>
      <w:numFmt w:val="decimal"/>
      <w:lvlText w:val="20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34FA2033"/>
    <w:multiLevelType w:val="hybridMultilevel"/>
    <w:tmpl w:val="78D2884E"/>
    <w:lvl w:ilvl="0" w:tplc="E5521A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36081C60"/>
    <w:multiLevelType w:val="hybridMultilevel"/>
    <w:tmpl w:val="5F140B2C"/>
    <w:lvl w:ilvl="0" w:tplc="BC0A5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6703057"/>
    <w:multiLevelType w:val="multilevel"/>
    <w:tmpl w:val="3B628F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38863337"/>
    <w:multiLevelType w:val="multilevel"/>
    <w:tmpl w:val="F8D82C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38A60A00"/>
    <w:multiLevelType w:val="multilevel"/>
    <w:tmpl w:val="86584EA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3A7B4FB0"/>
    <w:multiLevelType w:val="multilevel"/>
    <w:tmpl w:val="BADAB5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3E62714B"/>
    <w:multiLevelType w:val="multilevel"/>
    <w:tmpl w:val="98EE7E5C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434A341D"/>
    <w:multiLevelType w:val="hybridMultilevel"/>
    <w:tmpl w:val="30D8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B944A4"/>
    <w:multiLevelType w:val="multilevel"/>
    <w:tmpl w:val="673CF5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>
    <w:nsid w:val="440E096D"/>
    <w:multiLevelType w:val="multilevel"/>
    <w:tmpl w:val="79843EB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441A6D1F"/>
    <w:multiLevelType w:val="multilevel"/>
    <w:tmpl w:val="32869222"/>
    <w:styleLink w:val="1"/>
    <w:lvl w:ilvl="0">
      <w:start w:val="1"/>
      <w:numFmt w:val="decimal"/>
      <w:lvlText w:val="2.90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6021052"/>
    <w:multiLevelType w:val="multilevel"/>
    <w:tmpl w:val="5F1061FA"/>
    <w:lvl w:ilvl="0">
      <w:start w:val="1"/>
      <w:numFmt w:val="decimal"/>
      <w:lvlText w:val="%1)"/>
      <w:lvlJc w:val="left"/>
      <w:pPr>
        <w:ind w:left="779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48231FC2"/>
    <w:multiLevelType w:val="multilevel"/>
    <w:tmpl w:val="378434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48327029"/>
    <w:multiLevelType w:val="multilevel"/>
    <w:tmpl w:val="5F0EF5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498A6D49"/>
    <w:multiLevelType w:val="multilevel"/>
    <w:tmpl w:val="2D00E53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>
    <w:nsid w:val="4D09268F"/>
    <w:multiLevelType w:val="multilevel"/>
    <w:tmpl w:val="D59C71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4E362A56"/>
    <w:multiLevelType w:val="multilevel"/>
    <w:tmpl w:val="DC809566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50811F27"/>
    <w:multiLevelType w:val="multilevel"/>
    <w:tmpl w:val="78F26608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>
    <w:nsid w:val="55880439"/>
    <w:multiLevelType w:val="multilevel"/>
    <w:tmpl w:val="43A6CB2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56C46245"/>
    <w:multiLevelType w:val="multilevel"/>
    <w:tmpl w:val="69A4398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6">
    <w:nsid w:val="5B790308"/>
    <w:multiLevelType w:val="multilevel"/>
    <w:tmpl w:val="721C3000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5BEC28F1"/>
    <w:multiLevelType w:val="multilevel"/>
    <w:tmpl w:val="65C470D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5D81787D"/>
    <w:multiLevelType w:val="multilevel"/>
    <w:tmpl w:val="2E4C612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5DEC7124"/>
    <w:multiLevelType w:val="multilevel"/>
    <w:tmpl w:val="CD6C3C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>
    <w:nsid w:val="5FCC6318"/>
    <w:multiLevelType w:val="multilevel"/>
    <w:tmpl w:val="9C44717A"/>
    <w:lvl w:ilvl="0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>
    <w:nsid w:val="609E5196"/>
    <w:multiLevelType w:val="multilevel"/>
    <w:tmpl w:val="58E0E1D8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>
    <w:nsid w:val="62C43EA0"/>
    <w:multiLevelType w:val="multilevel"/>
    <w:tmpl w:val="B8121786"/>
    <w:lvl w:ilvl="0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63F217DA"/>
    <w:multiLevelType w:val="multilevel"/>
    <w:tmpl w:val="9DD0D7E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>
    <w:nsid w:val="64334156"/>
    <w:multiLevelType w:val="multilevel"/>
    <w:tmpl w:val="C142A71E"/>
    <w:lvl w:ilvl="0">
      <w:start w:val="1"/>
      <w:numFmt w:val="decimal"/>
      <w:lvlText w:val="%1)"/>
      <w:lvlJc w:val="left"/>
      <w:pPr>
        <w:ind w:left="120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>
    <w:nsid w:val="64474FBD"/>
    <w:multiLevelType w:val="multilevel"/>
    <w:tmpl w:val="345AA8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>
    <w:nsid w:val="67393BEA"/>
    <w:multiLevelType w:val="multilevel"/>
    <w:tmpl w:val="535659D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>
    <w:nsid w:val="684025FB"/>
    <w:multiLevelType w:val="multilevel"/>
    <w:tmpl w:val="933840DC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">
    <w:nsid w:val="6B0E58DF"/>
    <w:multiLevelType w:val="multilevel"/>
    <w:tmpl w:val="CCCC4AD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79">
    <w:nsid w:val="6D593567"/>
    <w:multiLevelType w:val="hybridMultilevel"/>
    <w:tmpl w:val="404AB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971741"/>
    <w:multiLevelType w:val="multilevel"/>
    <w:tmpl w:val="0C98910C"/>
    <w:lvl w:ilvl="0">
      <w:start w:val="1"/>
      <w:numFmt w:val="decimal"/>
      <w:lvlText w:val="2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>
    <w:nsid w:val="6DEF3CE2"/>
    <w:multiLevelType w:val="multilevel"/>
    <w:tmpl w:val="73C0F168"/>
    <w:lvl w:ilvl="0">
      <w:start w:val="1"/>
      <w:numFmt w:val="decimal"/>
      <w:lvlText w:val="4.2.%1"/>
      <w:lvlJc w:val="left"/>
      <w:pPr>
        <w:ind w:left="49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nsid w:val="6EC95571"/>
    <w:multiLevelType w:val="multilevel"/>
    <w:tmpl w:val="1CECCD4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Arial" w:hint="default"/>
      </w:rPr>
    </w:lvl>
  </w:abstractNum>
  <w:abstractNum w:abstractNumId="83">
    <w:nsid w:val="71F80C53"/>
    <w:multiLevelType w:val="hybridMultilevel"/>
    <w:tmpl w:val="CED66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E21E01"/>
    <w:multiLevelType w:val="multilevel"/>
    <w:tmpl w:val="148A5CA2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nsid w:val="756C752C"/>
    <w:multiLevelType w:val="multilevel"/>
    <w:tmpl w:val="C802B188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6.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75952DFC"/>
    <w:multiLevelType w:val="hybridMultilevel"/>
    <w:tmpl w:val="CDE8E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153E99"/>
    <w:multiLevelType w:val="multilevel"/>
    <w:tmpl w:val="4DA07F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6"/>
  </w:num>
  <w:num w:numId="2">
    <w:abstractNumId w:val="6"/>
  </w:num>
  <w:num w:numId="3">
    <w:abstractNumId w:val="74"/>
  </w:num>
  <w:num w:numId="4">
    <w:abstractNumId w:val="84"/>
  </w:num>
  <w:num w:numId="5">
    <w:abstractNumId w:val="23"/>
  </w:num>
  <w:num w:numId="6">
    <w:abstractNumId w:val="43"/>
  </w:num>
  <w:num w:numId="7">
    <w:abstractNumId w:val="57"/>
  </w:num>
  <w:num w:numId="8">
    <w:abstractNumId w:val="66"/>
  </w:num>
  <w:num w:numId="9">
    <w:abstractNumId w:val="11"/>
  </w:num>
  <w:num w:numId="10">
    <w:abstractNumId w:val="22"/>
  </w:num>
  <w:num w:numId="11">
    <w:abstractNumId w:val="27"/>
  </w:num>
  <w:num w:numId="12">
    <w:abstractNumId w:val="40"/>
  </w:num>
  <w:num w:numId="13">
    <w:abstractNumId w:val="35"/>
  </w:num>
  <w:num w:numId="14">
    <w:abstractNumId w:val="81"/>
  </w:num>
  <w:num w:numId="15">
    <w:abstractNumId w:val="60"/>
  </w:num>
  <w:num w:numId="16">
    <w:abstractNumId w:val="1"/>
  </w:num>
  <w:num w:numId="17">
    <w:abstractNumId w:val="52"/>
  </w:num>
  <w:num w:numId="18">
    <w:abstractNumId w:val="85"/>
  </w:num>
  <w:num w:numId="19">
    <w:abstractNumId w:val="76"/>
  </w:num>
  <w:num w:numId="20">
    <w:abstractNumId w:val="9"/>
  </w:num>
  <w:num w:numId="21">
    <w:abstractNumId w:val="39"/>
  </w:num>
  <w:num w:numId="22">
    <w:abstractNumId w:val="62"/>
  </w:num>
  <w:num w:numId="23">
    <w:abstractNumId w:val="49"/>
  </w:num>
  <w:num w:numId="24">
    <w:abstractNumId w:val="24"/>
  </w:num>
  <w:num w:numId="25">
    <w:abstractNumId w:val="61"/>
  </w:num>
  <w:num w:numId="26">
    <w:abstractNumId w:val="8"/>
  </w:num>
  <w:num w:numId="27">
    <w:abstractNumId w:val="87"/>
  </w:num>
  <w:num w:numId="28">
    <w:abstractNumId w:val="13"/>
  </w:num>
  <w:num w:numId="29">
    <w:abstractNumId w:val="78"/>
  </w:num>
  <w:num w:numId="30">
    <w:abstractNumId w:val="3"/>
  </w:num>
  <w:num w:numId="31">
    <w:abstractNumId w:val="42"/>
  </w:num>
  <w:num w:numId="32">
    <w:abstractNumId w:val="71"/>
  </w:num>
  <w:num w:numId="33">
    <w:abstractNumId w:val="7"/>
  </w:num>
  <w:num w:numId="34">
    <w:abstractNumId w:val="37"/>
  </w:num>
  <w:num w:numId="35">
    <w:abstractNumId w:val="36"/>
  </w:num>
  <w:num w:numId="36">
    <w:abstractNumId w:val="68"/>
  </w:num>
  <w:num w:numId="37">
    <w:abstractNumId w:val="34"/>
  </w:num>
  <w:num w:numId="38">
    <w:abstractNumId w:val="64"/>
  </w:num>
  <w:num w:numId="39">
    <w:abstractNumId w:val="86"/>
  </w:num>
  <w:num w:numId="40">
    <w:abstractNumId w:val="55"/>
  </w:num>
  <w:num w:numId="41">
    <w:abstractNumId w:val="32"/>
  </w:num>
  <w:num w:numId="42">
    <w:abstractNumId w:val="67"/>
  </w:num>
  <w:num w:numId="43">
    <w:abstractNumId w:val="10"/>
  </w:num>
  <w:num w:numId="44">
    <w:abstractNumId w:val="15"/>
  </w:num>
  <w:num w:numId="45">
    <w:abstractNumId w:val="44"/>
  </w:num>
  <w:num w:numId="46">
    <w:abstractNumId w:val="5"/>
  </w:num>
  <w:num w:numId="47">
    <w:abstractNumId w:val="33"/>
  </w:num>
  <w:num w:numId="48">
    <w:abstractNumId w:val="19"/>
  </w:num>
  <w:num w:numId="49">
    <w:abstractNumId w:val="25"/>
  </w:num>
  <w:num w:numId="50">
    <w:abstractNumId w:val="14"/>
  </w:num>
  <w:num w:numId="51">
    <w:abstractNumId w:val="70"/>
  </w:num>
  <w:num w:numId="52">
    <w:abstractNumId w:val="0"/>
  </w:num>
  <w:num w:numId="53">
    <w:abstractNumId w:val="59"/>
  </w:num>
  <w:num w:numId="54">
    <w:abstractNumId w:val="41"/>
  </w:num>
  <w:num w:numId="55">
    <w:abstractNumId w:val="75"/>
  </w:num>
  <w:num w:numId="56">
    <w:abstractNumId w:val="38"/>
  </w:num>
  <w:num w:numId="57">
    <w:abstractNumId w:val="73"/>
  </w:num>
  <w:num w:numId="58">
    <w:abstractNumId w:val="69"/>
  </w:num>
  <w:num w:numId="59">
    <w:abstractNumId w:val="58"/>
  </w:num>
  <w:num w:numId="60">
    <w:abstractNumId w:val="21"/>
  </w:num>
  <w:num w:numId="61">
    <w:abstractNumId w:val="72"/>
  </w:num>
  <w:num w:numId="62">
    <w:abstractNumId w:val="63"/>
  </w:num>
  <w:num w:numId="63">
    <w:abstractNumId w:val="20"/>
  </w:num>
  <w:num w:numId="64">
    <w:abstractNumId w:val="31"/>
  </w:num>
  <w:num w:numId="65">
    <w:abstractNumId w:val="54"/>
  </w:num>
  <w:num w:numId="66">
    <w:abstractNumId w:val="45"/>
  </w:num>
  <w:num w:numId="67">
    <w:abstractNumId w:val="80"/>
  </w:num>
  <w:num w:numId="68">
    <w:abstractNumId w:val="48"/>
  </w:num>
  <w:num w:numId="69">
    <w:abstractNumId w:val="12"/>
  </w:num>
  <w:num w:numId="70">
    <w:abstractNumId w:val="30"/>
  </w:num>
  <w:num w:numId="71">
    <w:abstractNumId w:val="4"/>
  </w:num>
  <w:num w:numId="72">
    <w:abstractNumId w:val="83"/>
  </w:num>
  <w:num w:numId="73">
    <w:abstractNumId w:val="51"/>
  </w:num>
  <w:num w:numId="74">
    <w:abstractNumId w:val="46"/>
  </w:num>
  <w:num w:numId="75">
    <w:abstractNumId w:val="53"/>
  </w:num>
  <w:num w:numId="76">
    <w:abstractNumId w:val="2"/>
  </w:num>
  <w:num w:numId="77">
    <w:abstractNumId w:val="79"/>
  </w:num>
  <w:num w:numId="78">
    <w:abstractNumId w:val="50"/>
  </w:num>
  <w:num w:numId="79">
    <w:abstractNumId w:val="16"/>
  </w:num>
  <w:num w:numId="80">
    <w:abstractNumId w:val="29"/>
  </w:num>
  <w:num w:numId="81">
    <w:abstractNumId w:val="77"/>
  </w:num>
  <w:num w:numId="82">
    <w:abstractNumId w:val="28"/>
  </w:num>
  <w:num w:numId="83">
    <w:abstractNumId w:val="65"/>
  </w:num>
  <w:num w:numId="84">
    <w:abstractNumId w:val="17"/>
  </w:num>
  <w:num w:numId="85">
    <w:abstractNumId w:val="47"/>
  </w:num>
  <w:num w:numId="86">
    <w:abstractNumId w:val="18"/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2"/>
  </w:num>
  <w:num w:numId="89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91"/>
    <w:rsid w:val="00001067"/>
    <w:rsid w:val="000040C5"/>
    <w:rsid w:val="000050B5"/>
    <w:rsid w:val="00006065"/>
    <w:rsid w:val="000064AE"/>
    <w:rsid w:val="00006DF8"/>
    <w:rsid w:val="0000777B"/>
    <w:rsid w:val="00010CEE"/>
    <w:rsid w:val="000115ED"/>
    <w:rsid w:val="00012183"/>
    <w:rsid w:val="00012EEF"/>
    <w:rsid w:val="000141CE"/>
    <w:rsid w:val="00016891"/>
    <w:rsid w:val="00016F64"/>
    <w:rsid w:val="00020D89"/>
    <w:rsid w:val="00024224"/>
    <w:rsid w:val="00024D36"/>
    <w:rsid w:val="00025574"/>
    <w:rsid w:val="00025DCB"/>
    <w:rsid w:val="00026509"/>
    <w:rsid w:val="00026513"/>
    <w:rsid w:val="000266A6"/>
    <w:rsid w:val="00026EAA"/>
    <w:rsid w:val="00030E40"/>
    <w:rsid w:val="00030F9B"/>
    <w:rsid w:val="00030F9D"/>
    <w:rsid w:val="000313EA"/>
    <w:rsid w:val="00032262"/>
    <w:rsid w:val="000323D1"/>
    <w:rsid w:val="00033B17"/>
    <w:rsid w:val="00033CD5"/>
    <w:rsid w:val="000343DA"/>
    <w:rsid w:val="00035FBA"/>
    <w:rsid w:val="00036F9C"/>
    <w:rsid w:val="000375CE"/>
    <w:rsid w:val="00037FFC"/>
    <w:rsid w:val="00041511"/>
    <w:rsid w:val="000420A2"/>
    <w:rsid w:val="00045410"/>
    <w:rsid w:val="00046702"/>
    <w:rsid w:val="000472BA"/>
    <w:rsid w:val="0004791F"/>
    <w:rsid w:val="0005171E"/>
    <w:rsid w:val="0005408A"/>
    <w:rsid w:val="000562C2"/>
    <w:rsid w:val="0005697F"/>
    <w:rsid w:val="0005749C"/>
    <w:rsid w:val="00061A89"/>
    <w:rsid w:val="00061BC1"/>
    <w:rsid w:val="0006278D"/>
    <w:rsid w:val="000635F3"/>
    <w:rsid w:val="00063907"/>
    <w:rsid w:val="00064A39"/>
    <w:rsid w:val="00065770"/>
    <w:rsid w:val="000677AE"/>
    <w:rsid w:val="00067EFA"/>
    <w:rsid w:val="0007002F"/>
    <w:rsid w:val="00070454"/>
    <w:rsid w:val="000705C8"/>
    <w:rsid w:val="00070C66"/>
    <w:rsid w:val="00071311"/>
    <w:rsid w:val="00072941"/>
    <w:rsid w:val="00073C78"/>
    <w:rsid w:val="000758A4"/>
    <w:rsid w:val="00076497"/>
    <w:rsid w:val="000800C6"/>
    <w:rsid w:val="00080BD6"/>
    <w:rsid w:val="00082244"/>
    <w:rsid w:val="00082493"/>
    <w:rsid w:val="00084EE9"/>
    <w:rsid w:val="00086216"/>
    <w:rsid w:val="00086D8F"/>
    <w:rsid w:val="00087CB3"/>
    <w:rsid w:val="000902FF"/>
    <w:rsid w:val="000927F9"/>
    <w:rsid w:val="00092E60"/>
    <w:rsid w:val="000949B1"/>
    <w:rsid w:val="00095C69"/>
    <w:rsid w:val="00095EE0"/>
    <w:rsid w:val="00097E2B"/>
    <w:rsid w:val="000A18F2"/>
    <w:rsid w:val="000A7513"/>
    <w:rsid w:val="000A790A"/>
    <w:rsid w:val="000B037A"/>
    <w:rsid w:val="000B0A4E"/>
    <w:rsid w:val="000B1DB4"/>
    <w:rsid w:val="000B2073"/>
    <w:rsid w:val="000B22AE"/>
    <w:rsid w:val="000B5599"/>
    <w:rsid w:val="000B5F94"/>
    <w:rsid w:val="000B6BD6"/>
    <w:rsid w:val="000C02D1"/>
    <w:rsid w:val="000C0620"/>
    <w:rsid w:val="000C108E"/>
    <w:rsid w:val="000C184A"/>
    <w:rsid w:val="000C2E1C"/>
    <w:rsid w:val="000C6229"/>
    <w:rsid w:val="000C68D2"/>
    <w:rsid w:val="000C68E6"/>
    <w:rsid w:val="000C6F0D"/>
    <w:rsid w:val="000D0E52"/>
    <w:rsid w:val="000D18FD"/>
    <w:rsid w:val="000D1BE7"/>
    <w:rsid w:val="000D1EDA"/>
    <w:rsid w:val="000D3700"/>
    <w:rsid w:val="000D77A3"/>
    <w:rsid w:val="000D7FB1"/>
    <w:rsid w:val="000E00BB"/>
    <w:rsid w:val="000E05D9"/>
    <w:rsid w:val="000E1AC1"/>
    <w:rsid w:val="000E34C5"/>
    <w:rsid w:val="000E353D"/>
    <w:rsid w:val="000E40C0"/>
    <w:rsid w:val="000E4E76"/>
    <w:rsid w:val="000E507E"/>
    <w:rsid w:val="000E5D6F"/>
    <w:rsid w:val="000E7CF6"/>
    <w:rsid w:val="000F0A47"/>
    <w:rsid w:val="000F2795"/>
    <w:rsid w:val="000F3270"/>
    <w:rsid w:val="000F5B69"/>
    <w:rsid w:val="000F6C10"/>
    <w:rsid w:val="000F6C4F"/>
    <w:rsid w:val="000F71C2"/>
    <w:rsid w:val="0010016B"/>
    <w:rsid w:val="00100CAC"/>
    <w:rsid w:val="00100D96"/>
    <w:rsid w:val="00102718"/>
    <w:rsid w:val="00103EA8"/>
    <w:rsid w:val="001068E3"/>
    <w:rsid w:val="00111060"/>
    <w:rsid w:val="00111B40"/>
    <w:rsid w:val="001123D6"/>
    <w:rsid w:val="001146AF"/>
    <w:rsid w:val="001146FA"/>
    <w:rsid w:val="00121349"/>
    <w:rsid w:val="00121921"/>
    <w:rsid w:val="00121941"/>
    <w:rsid w:val="0012316F"/>
    <w:rsid w:val="00123AAA"/>
    <w:rsid w:val="0012430D"/>
    <w:rsid w:val="001246DF"/>
    <w:rsid w:val="00124ADB"/>
    <w:rsid w:val="0012552C"/>
    <w:rsid w:val="00127636"/>
    <w:rsid w:val="00130204"/>
    <w:rsid w:val="00132739"/>
    <w:rsid w:val="00136FDA"/>
    <w:rsid w:val="0014002E"/>
    <w:rsid w:val="00141998"/>
    <w:rsid w:val="00141D11"/>
    <w:rsid w:val="00142178"/>
    <w:rsid w:val="00143383"/>
    <w:rsid w:val="0014358E"/>
    <w:rsid w:val="00143792"/>
    <w:rsid w:val="00144078"/>
    <w:rsid w:val="00144AFF"/>
    <w:rsid w:val="00144C46"/>
    <w:rsid w:val="00146B22"/>
    <w:rsid w:val="00147660"/>
    <w:rsid w:val="0015053D"/>
    <w:rsid w:val="001508C2"/>
    <w:rsid w:val="00150976"/>
    <w:rsid w:val="00153BCB"/>
    <w:rsid w:val="00157080"/>
    <w:rsid w:val="0015723C"/>
    <w:rsid w:val="0015744D"/>
    <w:rsid w:val="00161500"/>
    <w:rsid w:val="001619F9"/>
    <w:rsid w:val="00161C5A"/>
    <w:rsid w:val="00162B8F"/>
    <w:rsid w:val="0016369D"/>
    <w:rsid w:val="00163F84"/>
    <w:rsid w:val="00165C81"/>
    <w:rsid w:val="00170A59"/>
    <w:rsid w:val="001719F6"/>
    <w:rsid w:val="00171A5B"/>
    <w:rsid w:val="00171A7A"/>
    <w:rsid w:val="00171BFE"/>
    <w:rsid w:val="001724EC"/>
    <w:rsid w:val="00172518"/>
    <w:rsid w:val="00173486"/>
    <w:rsid w:val="00173F14"/>
    <w:rsid w:val="00173FD8"/>
    <w:rsid w:val="00175862"/>
    <w:rsid w:val="00177800"/>
    <w:rsid w:val="00177A78"/>
    <w:rsid w:val="00180704"/>
    <w:rsid w:val="00180FCE"/>
    <w:rsid w:val="00183221"/>
    <w:rsid w:val="0018408D"/>
    <w:rsid w:val="001844E7"/>
    <w:rsid w:val="001850EB"/>
    <w:rsid w:val="00185888"/>
    <w:rsid w:val="00187190"/>
    <w:rsid w:val="001871A5"/>
    <w:rsid w:val="00192EE9"/>
    <w:rsid w:val="00194ACB"/>
    <w:rsid w:val="00195C33"/>
    <w:rsid w:val="00196043"/>
    <w:rsid w:val="0019659A"/>
    <w:rsid w:val="001A023A"/>
    <w:rsid w:val="001A25A8"/>
    <w:rsid w:val="001A2F8F"/>
    <w:rsid w:val="001A3652"/>
    <w:rsid w:val="001A3849"/>
    <w:rsid w:val="001A3954"/>
    <w:rsid w:val="001A3E06"/>
    <w:rsid w:val="001A42D7"/>
    <w:rsid w:val="001A7E3B"/>
    <w:rsid w:val="001A7EAF"/>
    <w:rsid w:val="001B1436"/>
    <w:rsid w:val="001B1FF5"/>
    <w:rsid w:val="001B2841"/>
    <w:rsid w:val="001B493D"/>
    <w:rsid w:val="001B5F49"/>
    <w:rsid w:val="001B6646"/>
    <w:rsid w:val="001B6FD2"/>
    <w:rsid w:val="001B74B3"/>
    <w:rsid w:val="001B7B4A"/>
    <w:rsid w:val="001C0EEF"/>
    <w:rsid w:val="001C15FF"/>
    <w:rsid w:val="001C1DD9"/>
    <w:rsid w:val="001C200B"/>
    <w:rsid w:val="001C3273"/>
    <w:rsid w:val="001C42A2"/>
    <w:rsid w:val="001C6B73"/>
    <w:rsid w:val="001D0316"/>
    <w:rsid w:val="001D047C"/>
    <w:rsid w:val="001D0BE7"/>
    <w:rsid w:val="001D0C05"/>
    <w:rsid w:val="001D1035"/>
    <w:rsid w:val="001D13EC"/>
    <w:rsid w:val="001D21AA"/>
    <w:rsid w:val="001D3256"/>
    <w:rsid w:val="001D3BFE"/>
    <w:rsid w:val="001D5351"/>
    <w:rsid w:val="001D6149"/>
    <w:rsid w:val="001D6D16"/>
    <w:rsid w:val="001D749A"/>
    <w:rsid w:val="001D7F0A"/>
    <w:rsid w:val="001E0A1E"/>
    <w:rsid w:val="001E0E23"/>
    <w:rsid w:val="001E1611"/>
    <w:rsid w:val="001E3123"/>
    <w:rsid w:val="001E4BC9"/>
    <w:rsid w:val="001E63BF"/>
    <w:rsid w:val="001E662E"/>
    <w:rsid w:val="001E67B1"/>
    <w:rsid w:val="001E69FD"/>
    <w:rsid w:val="001E6E00"/>
    <w:rsid w:val="001F03C7"/>
    <w:rsid w:val="001F4962"/>
    <w:rsid w:val="001F5134"/>
    <w:rsid w:val="001F5842"/>
    <w:rsid w:val="001F5E11"/>
    <w:rsid w:val="001F704F"/>
    <w:rsid w:val="00201E0D"/>
    <w:rsid w:val="002021F8"/>
    <w:rsid w:val="00202CEC"/>
    <w:rsid w:val="002045D9"/>
    <w:rsid w:val="00204C50"/>
    <w:rsid w:val="0020696E"/>
    <w:rsid w:val="00214EB9"/>
    <w:rsid w:val="00215A61"/>
    <w:rsid w:val="00215B1D"/>
    <w:rsid w:val="00216E6E"/>
    <w:rsid w:val="00217020"/>
    <w:rsid w:val="00217DD0"/>
    <w:rsid w:val="00220607"/>
    <w:rsid w:val="00220CEC"/>
    <w:rsid w:val="0022144D"/>
    <w:rsid w:val="00221FAA"/>
    <w:rsid w:val="002224F2"/>
    <w:rsid w:val="00222735"/>
    <w:rsid w:val="002247EB"/>
    <w:rsid w:val="0022542C"/>
    <w:rsid w:val="002271CC"/>
    <w:rsid w:val="002271F8"/>
    <w:rsid w:val="0023026D"/>
    <w:rsid w:val="00230A1F"/>
    <w:rsid w:val="002313F0"/>
    <w:rsid w:val="00232B60"/>
    <w:rsid w:val="0023305A"/>
    <w:rsid w:val="002339B9"/>
    <w:rsid w:val="00234E35"/>
    <w:rsid w:val="002350D8"/>
    <w:rsid w:val="00235507"/>
    <w:rsid w:val="00236445"/>
    <w:rsid w:val="0024018B"/>
    <w:rsid w:val="00241D35"/>
    <w:rsid w:val="002420FD"/>
    <w:rsid w:val="00242398"/>
    <w:rsid w:val="00242F25"/>
    <w:rsid w:val="00245D6E"/>
    <w:rsid w:val="00246023"/>
    <w:rsid w:val="002463CA"/>
    <w:rsid w:val="00247ED4"/>
    <w:rsid w:val="0025079D"/>
    <w:rsid w:val="00250DDC"/>
    <w:rsid w:val="002522AE"/>
    <w:rsid w:val="00252B3C"/>
    <w:rsid w:val="00254C49"/>
    <w:rsid w:val="0025500E"/>
    <w:rsid w:val="00255036"/>
    <w:rsid w:val="00255739"/>
    <w:rsid w:val="00255AF7"/>
    <w:rsid w:val="0025659B"/>
    <w:rsid w:val="00260BB4"/>
    <w:rsid w:val="0026112C"/>
    <w:rsid w:val="00264638"/>
    <w:rsid w:val="00270A15"/>
    <w:rsid w:val="00271191"/>
    <w:rsid w:val="002721D4"/>
    <w:rsid w:val="00274CC7"/>
    <w:rsid w:val="00276AC7"/>
    <w:rsid w:val="00277A5C"/>
    <w:rsid w:val="00277F55"/>
    <w:rsid w:val="00280545"/>
    <w:rsid w:val="00280DD7"/>
    <w:rsid w:val="00281282"/>
    <w:rsid w:val="0028259D"/>
    <w:rsid w:val="002825FE"/>
    <w:rsid w:val="00282A76"/>
    <w:rsid w:val="0028314E"/>
    <w:rsid w:val="00283422"/>
    <w:rsid w:val="00284ED1"/>
    <w:rsid w:val="00285B91"/>
    <w:rsid w:val="002861D1"/>
    <w:rsid w:val="002877BC"/>
    <w:rsid w:val="00287BAE"/>
    <w:rsid w:val="002907B7"/>
    <w:rsid w:val="002929F1"/>
    <w:rsid w:val="00294B2D"/>
    <w:rsid w:val="00294CE2"/>
    <w:rsid w:val="00295336"/>
    <w:rsid w:val="002959F7"/>
    <w:rsid w:val="00296369"/>
    <w:rsid w:val="00296679"/>
    <w:rsid w:val="00296EF2"/>
    <w:rsid w:val="00297400"/>
    <w:rsid w:val="002A0A78"/>
    <w:rsid w:val="002A2300"/>
    <w:rsid w:val="002A65B9"/>
    <w:rsid w:val="002A6A82"/>
    <w:rsid w:val="002B0C65"/>
    <w:rsid w:val="002B0CBB"/>
    <w:rsid w:val="002B2860"/>
    <w:rsid w:val="002B311C"/>
    <w:rsid w:val="002B472C"/>
    <w:rsid w:val="002B70E9"/>
    <w:rsid w:val="002B755A"/>
    <w:rsid w:val="002B783E"/>
    <w:rsid w:val="002C0274"/>
    <w:rsid w:val="002C054B"/>
    <w:rsid w:val="002C07D9"/>
    <w:rsid w:val="002C1469"/>
    <w:rsid w:val="002C1582"/>
    <w:rsid w:val="002C2AA0"/>
    <w:rsid w:val="002C43AA"/>
    <w:rsid w:val="002C56D4"/>
    <w:rsid w:val="002C6C78"/>
    <w:rsid w:val="002D06FB"/>
    <w:rsid w:val="002D4A7D"/>
    <w:rsid w:val="002D506A"/>
    <w:rsid w:val="002D5241"/>
    <w:rsid w:val="002D55F0"/>
    <w:rsid w:val="002D6185"/>
    <w:rsid w:val="002D6973"/>
    <w:rsid w:val="002E019E"/>
    <w:rsid w:val="002E26A8"/>
    <w:rsid w:val="002E2BC3"/>
    <w:rsid w:val="002E4B4D"/>
    <w:rsid w:val="002E57DF"/>
    <w:rsid w:val="002E655C"/>
    <w:rsid w:val="002E72CA"/>
    <w:rsid w:val="002F1437"/>
    <w:rsid w:val="002F1763"/>
    <w:rsid w:val="002F26B6"/>
    <w:rsid w:val="002F2961"/>
    <w:rsid w:val="002F47B7"/>
    <w:rsid w:val="002F4EA1"/>
    <w:rsid w:val="002F50C9"/>
    <w:rsid w:val="002F5A7E"/>
    <w:rsid w:val="002F5FCA"/>
    <w:rsid w:val="002F63F0"/>
    <w:rsid w:val="002F68A7"/>
    <w:rsid w:val="002F7027"/>
    <w:rsid w:val="003010FF"/>
    <w:rsid w:val="0030179C"/>
    <w:rsid w:val="003017AF"/>
    <w:rsid w:val="00301F57"/>
    <w:rsid w:val="00301F62"/>
    <w:rsid w:val="00303772"/>
    <w:rsid w:val="00303825"/>
    <w:rsid w:val="00303890"/>
    <w:rsid w:val="00305FDF"/>
    <w:rsid w:val="00306294"/>
    <w:rsid w:val="003062B2"/>
    <w:rsid w:val="00307E6E"/>
    <w:rsid w:val="003108C9"/>
    <w:rsid w:val="003111ED"/>
    <w:rsid w:val="00312354"/>
    <w:rsid w:val="00312421"/>
    <w:rsid w:val="00312615"/>
    <w:rsid w:val="00313D0E"/>
    <w:rsid w:val="0031435F"/>
    <w:rsid w:val="00314920"/>
    <w:rsid w:val="00315488"/>
    <w:rsid w:val="00316548"/>
    <w:rsid w:val="0031746A"/>
    <w:rsid w:val="00317E24"/>
    <w:rsid w:val="003220B1"/>
    <w:rsid w:val="003223D6"/>
    <w:rsid w:val="003225F8"/>
    <w:rsid w:val="0032273F"/>
    <w:rsid w:val="00322975"/>
    <w:rsid w:val="00322E97"/>
    <w:rsid w:val="00324E11"/>
    <w:rsid w:val="00325D99"/>
    <w:rsid w:val="00326C00"/>
    <w:rsid w:val="00326D33"/>
    <w:rsid w:val="003275FF"/>
    <w:rsid w:val="00330078"/>
    <w:rsid w:val="0033290D"/>
    <w:rsid w:val="00333744"/>
    <w:rsid w:val="003354FF"/>
    <w:rsid w:val="00337195"/>
    <w:rsid w:val="0033791D"/>
    <w:rsid w:val="003409BD"/>
    <w:rsid w:val="00340DA9"/>
    <w:rsid w:val="00341A37"/>
    <w:rsid w:val="00345245"/>
    <w:rsid w:val="00345B64"/>
    <w:rsid w:val="00345D51"/>
    <w:rsid w:val="003461E6"/>
    <w:rsid w:val="00350529"/>
    <w:rsid w:val="00350B6C"/>
    <w:rsid w:val="00350EF0"/>
    <w:rsid w:val="00350F65"/>
    <w:rsid w:val="003511F3"/>
    <w:rsid w:val="00353271"/>
    <w:rsid w:val="003538EA"/>
    <w:rsid w:val="00353F56"/>
    <w:rsid w:val="003543AA"/>
    <w:rsid w:val="003547E3"/>
    <w:rsid w:val="00356924"/>
    <w:rsid w:val="00357B61"/>
    <w:rsid w:val="003603DD"/>
    <w:rsid w:val="00361505"/>
    <w:rsid w:val="00362C19"/>
    <w:rsid w:val="00366B63"/>
    <w:rsid w:val="00371931"/>
    <w:rsid w:val="00373715"/>
    <w:rsid w:val="00374556"/>
    <w:rsid w:val="00374FA8"/>
    <w:rsid w:val="0037592D"/>
    <w:rsid w:val="00375EB0"/>
    <w:rsid w:val="00375EEA"/>
    <w:rsid w:val="00375F76"/>
    <w:rsid w:val="00376A5D"/>
    <w:rsid w:val="00376A5E"/>
    <w:rsid w:val="00376DC8"/>
    <w:rsid w:val="0038019A"/>
    <w:rsid w:val="003806CF"/>
    <w:rsid w:val="0038172B"/>
    <w:rsid w:val="00381EA9"/>
    <w:rsid w:val="00382368"/>
    <w:rsid w:val="003824F2"/>
    <w:rsid w:val="003845AD"/>
    <w:rsid w:val="00386DBF"/>
    <w:rsid w:val="0038772B"/>
    <w:rsid w:val="00391408"/>
    <w:rsid w:val="0039375F"/>
    <w:rsid w:val="00393B36"/>
    <w:rsid w:val="0039472C"/>
    <w:rsid w:val="003953A0"/>
    <w:rsid w:val="00396B6D"/>
    <w:rsid w:val="003A003A"/>
    <w:rsid w:val="003A08C7"/>
    <w:rsid w:val="003A3660"/>
    <w:rsid w:val="003A3E38"/>
    <w:rsid w:val="003A6741"/>
    <w:rsid w:val="003A6909"/>
    <w:rsid w:val="003A6F72"/>
    <w:rsid w:val="003A73B2"/>
    <w:rsid w:val="003B0CD6"/>
    <w:rsid w:val="003B2794"/>
    <w:rsid w:val="003B3318"/>
    <w:rsid w:val="003B3EF8"/>
    <w:rsid w:val="003B464F"/>
    <w:rsid w:val="003B5316"/>
    <w:rsid w:val="003B6079"/>
    <w:rsid w:val="003B63F6"/>
    <w:rsid w:val="003B69F6"/>
    <w:rsid w:val="003B7911"/>
    <w:rsid w:val="003C07F8"/>
    <w:rsid w:val="003C14C8"/>
    <w:rsid w:val="003C16A8"/>
    <w:rsid w:val="003C1F61"/>
    <w:rsid w:val="003C3E6F"/>
    <w:rsid w:val="003D1F14"/>
    <w:rsid w:val="003D224B"/>
    <w:rsid w:val="003D3468"/>
    <w:rsid w:val="003D4549"/>
    <w:rsid w:val="003E0E40"/>
    <w:rsid w:val="003E12AD"/>
    <w:rsid w:val="003E2A1B"/>
    <w:rsid w:val="003E3A27"/>
    <w:rsid w:val="003E4CB1"/>
    <w:rsid w:val="003E640F"/>
    <w:rsid w:val="003F03C5"/>
    <w:rsid w:val="003F1303"/>
    <w:rsid w:val="003F1A16"/>
    <w:rsid w:val="003F36BB"/>
    <w:rsid w:val="003F572B"/>
    <w:rsid w:val="003F6F18"/>
    <w:rsid w:val="003F7EBE"/>
    <w:rsid w:val="00400451"/>
    <w:rsid w:val="00402CFF"/>
    <w:rsid w:val="00402FA2"/>
    <w:rsid w:val="0040466A"/>
    <w:rsid w:val="00404BBB"/>
    <w:rsid w:val="00405BAE"/>
    <w:rsid w:val="00406386"/>
    <w:rsid w:val="00406BD2"/>
    <w:rsid w:val="00407EBD"/>
    <w:rsid w:val="0041031D"/>
    <w:rsid w:val="0041064A"/>
    <w:rsid w:val="004109DC"/>
    <w:rsid w:val="00410F06"/>
    <w:rsid w:val="00411D5F"/>
    <w:rsid w:val="00413543"/>
    <w:rsid w:val="00415860"/>
    <w:rsid w:val="00421A1A"/>
    <w:rsid w:val="004232B5"/>
    <w:rsid w:val="0042392B"/>
    <w:rsid w:val="0042397A"/>
    <w:rsid w:val="00424DF1"/>
    <w:rsid w:val="004250AF"/>
    <w:rsid w:val="00425418"/>
    <w:rsid w:val="00426E83"/>
    <w:rsid w:val="004270E5"/>
    <w:rsid w:val="0043019F"/>
    <w:rsid w:val="00430E21"/>
    <w:rsid w:val="004315D9"/>
    <w:rsid w:val="00432465"/>
    <w:rsid w:val="00432BED"/>
    <w:rsid w:val="004332F3"/>
    <w:rsid w:val="004342B9"/>
    <w:rsid w:val="00434C4D"/>
    <w:rsid w:val="00434CC0"/>
    <w:rsid w:val="00435CC2"/>
    <w:rsid w:val="00435E4D"/>
    <w:rsid w:val="004411DC"/>
    <w:rsid w:val="0044224E"/>
    <w:rsid w:val="0044327E"/>
    <w:rsid w:val="004443B2"/>
    <w:rsid w:val="00444687"/>
    <w:rsid w:val="004448BE"/>
    <w:rsid w:val="004448FB"/>
    <w:rsid w:val="00444B0D"/>
    <w:rsid w:val="00444BC7"/>
    <w:rsid w:val="004473BC"/>
    <w:rsid w:val="004528C0"/>
    <w:rsid w:val="00452EB4"/>
    <w:rsid w:val="004549DD"/>
    <w:rsid w:val="00454B78"/>
    <w:rsid w:val="00454DC9"/>
    <w:rsid w:val="004567D9"/>
    <w:rsid w:val="00461011"/>
    <w:rsid w:val="00462490"/>
    <w:rsid w:val="00462BB7"/>
    <w:rsid w:val="00463087"/>
    <w:rsid w:val="00463171"/>
    <w:rsid w:val="00465357"/>
    <w:rsid w:val="00467EFF"/>
    <w:rsid w:val="0047158D"/>
    <w:rsid w:val="00471A96"/>
    <w:rsid w:val="00473871"/>
    <w:rsid w:val="00475FC1"/>
    <w:rsid w:val="004760BB"/>
    <w:rsid w:val="0047653F"/>
    <w:rsid w:val="004765D0"/>
    <w:rsid w:val="004778A9"/>
    <w:rsid w:val="00477A9C"/>
    <w:rsid w:val="00480059"/>
    <w:rsid w:val="00482F2A"/>
    <w:rsid w:val="00484FD2"/>
    <w:rsid w:val="00491FFD"/>
    <w:rsid w:val="004928FA"/>
    <w:rsid w:val="00493032"/>
    <w:rsid w:val="00493520"/>
    <w:rsid w:val="00494013"/>
    <w:rsid w:val="00495091"/>
    <w:rsid w:val="00495AD5"/>
    <w:rsid w:val="00495F59"/>
    <w:rsid w:val="00496672"/>
    <w:rsid w:val="004A19FD"/>
    <w:rsid w:val="004A3650"/>
    <w:rsid w:val="004A3825"/>
    <w:rsid w:val="004A3F64"/>
    <w:rsid w:val="004A44D3"/>
    <w:rsid w:val="004A6402"/>
    <w:rsid w:val="004A7D31"/>
    <w:rsid w:val="004B0DA3"/>
    <w:rsid w:val="004B282B"/>
    <w:rsid w:val="004B2AB0"/>
    <w:rsid w:val="004B2F6E"/>
    <w:rsid w:val="004B32C3"/>
    <w:rsid w:val="004B3A1C"/>
    <w:rsid w:val="004B47F5"/>
    <w:rsid w:val="004B4B36"/>
    <w:rsid w:val="004B639D"/>
    <w:rsid w:val="004B6A32"/>
    <w:rsid w:val="004B72D6"/>
    <w:rsid w:val="004B7359"/>
    <w:rsid w:val="004B7E7E"/>
    <w:rsid w:val="004C033F"/>
    <w:rsid w:val="004C0438"/>
    <w:rsid w:val="004C33D7"/>
    <w:rsid w:val="004C3415"/>
    <w:rsid w:val="004C36CB"/>
    <w:rsid w:val="004C3C9F"/>
    <w:rsid w:val="004C59ED"/>
    <w:rsid w:val="004C5CBA"/>
    <w:rsid w:val="004C7258"/>
    <w:rsid w:val="004C7276"/>
    <w:rsid w:val="004C7732"/>
    <w:rsid w:val="004D26F4"/>
    <w:rsid w:val="004D3F31"/>
    <w:rsid w:val="004D42BA"/>
    <w:rsid w:val="004D6132"/>
    <w:rsid w:val="004D6340"/>
    <w:rsid w:val="004E02A1"/>
    <w:rsid w:val="004E150D"/>
    <w:rsid w:val="004E20A1"/>
    <w:rsid w:val="004E3CFC"/>
    <w:rsid w:val="004E4323"/>
    <w:rsid w:val="004E4DBA"/>
    <w:rsid w:val="004E5368"/>
    <w:rsid w:val="004E68E3"/>
    <w:rsid w:val="004E7C4A"/>
    <w:rsid w:val="004F0CB0"/>
    <w:rsid w:val="004F12E1"/>
    <w:rsid w:val="004F1353"/>
    <w:rsid w:val="004F3236"/>
    <w:rsid w:val="004F6487"/>
    <w:rsid w:val="004F6A96"/>
    <w:rsid w:val="004F727E"/>
    <w:rsid w:val="004F7E2E"/>
    <w:rsid w:val="004F7F28"/>
    <w:rsid w:val="0050082C"/>
    <w:rsid w:val="00501003"/>
    <w:rsid w:val="005010A1"/>
    <w:rsid w:val="005012B5"/>
    <w:rsid w:val="00501EC3"/>
    <w:rsid w:val="00502556"/>
    <w:rsid w:val="00502B56"/>
    <w:rsid w:val="00503367"/>
    <w:rsid w:val="005036B6"/>
    <w:rsid w:val="005049BE"/>
    <w:rsid w:val="0050552B"/>
    <w:rsid w:val="005078F4"/>
    <w:rsid w:val="005106EE"/>
    <w:rsid w:val="00511C91"/>
    <w:rsid w:val="00512131"/>
    <w:rsid w:val="0051522B"/>
    <w:rsid w:val="00515803"/>
    <w:rsid w:val="00515BBE"/>
    <w:rsid w:val="005162E5"/>
    <w:rsid w:val="00517437"/>
    <w:rsid w:val="00517446"/>
    <w:rsid w:val="005215D8"/>
    <w:rsid w:val="00522F7D"/>
    <w:rsid w:val="00522FD7"/>
    <w:rsid w:val="00526B18"/>
    <w:rsid w:val="005270AF"/>
    <w:rsid w:val="00527E1B"/>
    <w:rsid w:val="00530273"/>
    <w:rsid w:val="005303D8"/>
    <w:rsid w:val="00530BC0"/>
    <w:rsid w:val="0053317A"/>
    <w:rsid w:val="0053318B"/>
    <w:rsid w:val="005358DF"/>
    <w:rsid w:val="005365C7"/>
    <w:rsid w:val="00536E19"/>
    <w:rsid w:val="00536FC0"/>
    <w:rsid w:val="00536FCE"/>
    <w:rsid w:val="005378AF"/>
    <w:rsid w:val="005411A3"/>
    <w:rsid w:val="00541925"/>
    <w:rsid w:val="0054257D"/>
    <w:rsid w:val="005433ED"/>
    <w:rsid w:val="005438F5"/>
    <w:rsid w:val="00543B8E"/>
    <w:rsid w:val="00546483"/>
    <w:rsid w:val="0054659E"/>
    <w:rsid w:val="0054677B"/>
    <w:rsid w:val="0054698E"/>
    <w:rsid w:val="00547388"/>
    <w:rsid w:val="005501C8"/>
    <w:rsid w:val="00550848"/>
    <w:rsid w:val="00550B3C"/>
    <w:rsid w:val="005523EF"/>
    <w:rsid w:val="00552A3D"/>
    <w:rsid w:val="0055431B"/>
    <w:rsid w:val="005567C3"/>
    <w:rsid w:val="005578B4"/>
    <w:rsid w:val="00557D8F"/>
    <w:rsid w:val="00560F8F"/>
    <w:rsid w:val="00561EBB"/>
    <w:rsid w:val="00562200"/>
    <w:rsid w:val="00562E8F"/>
    <w:rsid w:val="00563EA4"/>
    <w:rsid w:val="00564234"/>
    <w:rsid w:val="00564566"/>
    <w:rsid w:val="00565152"/>
    <w:rsid w:val="00565C5D"/>
    <w:rsid w:val="005664B6"/>
    <w:rsid w:val="00566F11"/>
    <w:rsid w:val="005710AC"/>
    <w:rsid w:val="005749AF"/>
    <w:rsid w:val="00574F15"/>
    <w:rsid w:val="0057520C"/>
    <w:rsid w:val="005754B2"/>
    <w:rsid w:val="00576098"/>
    <w:rsid w:val="00576E45"/>
    <w:rsid w:val="00577495"/>
    <w:rsid w:val="00577765"/>
    <w:rsid w:val="00577D4A"/>
    <w:rsid w:val="00581554"/>
    <w:rsid w:val="00581699"/>
    <w:rsid w:val="00583FAC"/>
    <w:rsid w:val="0058442F"/>
    <w:rsid w:val="0058482B"/>
    <w:rsid w:val="00585E22"/>
    <w:rsid w:val="00587673"/>
    <w:rsid w:val="005918BB"/>
    <w:rsid w:val="005945B5"/>
    <w:rsid w:val="00594DE1"/>
    <w:rsid w:val="00595602"/>
    <w:rsid w:val="00596B0F"/>
    <w:rsid w:val="005A00BB"/>
    <w:rsid w:val="005A0C0C"/>
    <w:rsid w:val="005A1501"/>
    <w:rsid w:val="005A304E"/>
    <w:rsid w:val="005A349F"/>
    <w:rsid w:val="005A4726"/>
    <w:rsid w:val="005A4A4C"/>
    <w:rsid w:val="005A5023"/>
    <w:rsid w:val="005A5553"/>
    <w:rsid w:val="005A62D7"/>
    <w:rsid w:val="005A7F80"/>
    <w:rsid w:val="005B1B91"/>
    <w:rsid w:val="005B1E20"/>
    <w:rsid w:val="005B21C9"/>
    <w:rsid w:val="005B2DE1"/>
    <w:rsid w:val="005B315A"/>
    <w:rsid w:val="005B3617"/>
    <w:rsid w:val="005B507C"/>
    <w:rsid w:val="005B619D"/>
    <w:rsid w:val="005B6E89"/>
    <w:rsid w:val="005B7D40"/>
    <w:rsid w:val="005B7DA7"/>
    <w:rsid w:val="005C372B"/>
    <w:rsid w:val="005C3BF4"/>
    <w:rsid w:val="005C6D07"/>
    <w:rsid w:val="005C7B7A"/>
    <w:rsid w:val="005D165E"/>
    <w:rsid w:val="005D1B65"/>
    <w:rsid w:val="005D3F01"/>
    <w:rsid w:val="005D4A9F"/>
    <w:rsid w:val="005D643E"/>
    <w:rsid w:val="005D67BC"/>
    <w:rsid w:val="005D7004"/>
    <w:rsid w:val="005D72B5"/>
    <w:rsid w:val="005D7468"/>
    <w:rsid w:val="005E1112"/>
    <w:rsid w:val="005E12AA"/>
    <w:rsid w:val="005E187D"/>
    <w:rsid w:val="005E2364"/>
    <w:rsid w:val="005E5070"/>
    <w:rsid w:val="005E58CE"/>
    <w:rsid w:val="005E5C85"/>
    <w:rsid w:val="005E6154"/>
    <w:rsid w:val="005E7744"/>
    <w:rsid w:val="005F0AB7"/>
    <w:rsid w:val="005F17BA"/>
    <w:rsid w:val="005F1876"/>
    <w:rsid w:val="005F36E9"/>
    <w:rsid w:val="005F5BAF"/>
    <w:rsid w:val="005F6560"/>
    <w:rsid w:val="005F7424"/>
    <w:rsid w:val="005F7E56"/>
    <w:rsid w:val="00602542"/>
    <w:rsid w:val="0060297E"/>
    <w:rsid w:val="00611641"/>
    <w:rsid w:val="00611976"/>
    <w:rsid w:val="00611D76"/>
    <w:rsid w:val="006140B0"/>
    <w:rsid w:val="00614F13"/>
    <w:rsid w:val="00615C1C"/>
    <w:rsid w:val="00616E10"/>
    <w:rsid w:val="00616F1D"/>
    <w:rsid w:val="0061734A"/>
    <w:rsid w:val="00617C2E"/>
    <w:rsid w:val="006205F2"/>
    <w:rsid w:val="00621DAB"/>
    <w:rsid w:val="006228F2"/>
    <w:rsid w:val="00622A92"/>
    <w:rsid w:val="00623A2E"/>
    <w:rsid w:val="00624134"/>
    <w:rsid w:val="0062540F"/>
    <w:rsid w:val="00631B2E"/>
    <w:rsid w:val="00632DE7"/>
    <w:rsid w:val="00634D23"/>
    <w:rsid w:val="00635155"/>
    <w:rsid w:val="00644BE7"/>
    <w:rsid w:val="00647129"/>
    <w:rsid w:val="00647F92"/>
    <w:rsid w:val="00652F39"/>
    <w:rsid w:val="006553D6"/>
    <w:rsid w:val="0066169E"/>
    <w:rsid w:val="0066202D"/>
    <w:rsid w:val="0066301C"/>
    <w:rsid w:val="006638AF"/>
    <w:rsid w:val="00663BA2"/>
    <w:rsid w:val="006640DD"/>
    <w:rsid w:val="00667E61"/>
    <w:rsid w:val="00670999"/>
    <w:rsid w:val="00673B19"/>
    <w:rsid w:val="00673E3F"/>
    <w:rsid w:val="00675015"/>
    <w:rsid w:val="00675765"/>
    <w:rsid w:val="0067793A"/>
    <w:rsid w:val="00677C01"/>
    <w:rsid w:val="00677CC8"/>
    <w:rsid w:val="0068139F"/>
    <w:rsid w:val="00682271"/>
    <w:rsid w:val="006823E0"/>
    <w:rsid w:val="00682D85"/>
    <w:rsid w:val="006848B0"/>
    <w:rsid w:val="00684EF6"/>
    <w:rsid w:val="00685E63"/>
    <w:rsid w:val="00685F61"/>
    <w:rsid w:val="006861A2"/>
    <w:rsid w:val="00687D84"/>
    <w:rsid w:val="00691798"/>
    <w:rsid w:val="00691871"/>
    <w:rsid w:val="006922D8"/>
    <w:rsid w:val="006931F0"/>
    <w:rsid w:val="00693226"/>
    <w:rsid w:val="00695637"/>
    <w:rsid w:val="006964E4"/>
    <w:rsid w:val="00697601"/>
    <w:rsid w:val="00697EE4"/>
    <w:rsid w:val="006A1BD7"/>
    <w:rsid w:val="006A1C1F"/>
    <w:rsid w:val="006A301E"/>
    <w:rsid w:val="006A589E"/>
    <w:rsid w:val="006A7C87"/>
    <w:rsid w:val="006B07AE"/>
    <w:rsid w:val="006B0973"/>
    <w:rsid w:val="006B09D8"/>
    <w:rsid w:val="006B26E7"/>
    <w:rsid w:val="006B2B56"/>
    <w:rsid w:val="006B3D63"/>
    <w:rsid w:val="006B4AB4"/>
    <w:rsid w:val="006B65E5"/>
    <w:rsid w:val="006B6A9B"/>
    <w:rsid w:val="006B763A"/>
    <w:rsid w:val="006C093C"/>
    <w:rsid w:val="006C4960"/>
    <w:rsid w:val="006C4B94"/>
    <w:rsid w:val="006C4CDB"/>
    <w:rsid w:val="006C4CF7"/>
    <w:rsid w:val="006C4CFC"/>
    <w:rsid w:val="006C5498"/>
    <w:rsid w:val="006C6BF6"/>
    <w:rsid w:val="006C7A1E"/>
    <w:rsid w:val="006C7FF6"/>
    <w:rsid w:val="006D1778"/>
    <w:rsid w:val="006D257F"/>
    <w:rsid w:val="006D38FB"/>
    <w:rsid w:val="006D3D3A"/>
    <w:rsid w:val="006D5E29"/>
    <w:rsid w:val="006D7B5E"/>
    <w:rsid w:val="006E0AC1"/>
    <w:rsid w:val="006E0FB5"/>
    <w:rsid w:val="006E1ADD"/>
    <w:rsid w:val="006E29D8"/>
    <w:rsid w:val="006E31E3"/>
    <w:rsid w:val="006E3B8D"/>
    <w:rsid w:val="006E4C41"/>
    <w:rsid w:val="006E7618"/>
    <w:rsid w:val="006E780E"/>
    <w:rsid w:val="006E7ED5"/>
    <w:rsid w:val="006F0824"/>
    <w:rsid w:val="006F1044"/>
    <w:rsid w:val="006F1A05"/>
    <w:rsid w:val="006F3EDA"/>
    <w:rsid w:val="006F4407"/>
    <w:rsid w:val="006F52C3"/>
    <w:rsid w:val="006F58CD"/>
    <w:rsid w:val="006F6773"/>
    <w:rsid w:val="006F7A12"/>
    <w:rsid w:val="00700077"/>
    <w:rsid w:val="00702905"/>
    <w:rsid w:val="00702BD5"/>
    <w:rsid w:val="007123D4"/>
    <w:rsid w:val="007140F1"/>
    <w:rsid w:val="00714B67"/>
    <w:rsid w:val="007160C7"/>
    <w:rsid w:val="0071672A"/>
    <w:rsid w:val="0071731F"/>
    <w:rsid w:val="0071738A"/>
    <w:rsid w:val="0071791F"/>
    <w:rsid w:val="007206B0"/>
    <w:rsid w:val="00722011"/>
    <w:rsid w:val="00726031"/>
    <w:rsid w:val="007268E8"/>
    <w:rsid w:val="0072782D"/>
    <w:rsid w:val="007308E8"/>
    <w:rsid w:val="00732920"/>
    <w:rsid w:val="007330A2"/>
    <w:rsid w:val="00733B14"/>
    <w:rsid w:val="00734BB3"/>
    <w:rsid w:val="0073578E"/>
    <w:rsid w:val="00736FF0"/>
    <w:rsid w:val="00740B5C"/>
    <w:rsid w:val="0074140D"/>
    <w:rsid w:val="00745A57"/>
    <w:rsid w:val="00750A51"/>
    <w:rsid w:val="00751C71"/>
    <w:rsid w:val="007520E2"/>
    <w:rsid w:val="0075408E"/>
    <w:rsid w:val="00754A74"/>
    <w:rsid w:val="0075606A"/>
    <w:rsid w:val="00756BB0"/>
    <w:rsid w:val="00756C51"/>
    <w:rsid w:val="00760491"/>
    <w:rsid w:val="00760D51"/>
    <w:rsid w:val="0076124F"/>
    <w:rsid w:val="007660C3"/>
    <w:rsid w:val="00766D9C"/>
    <w:rsid w:val="007676B4"/>
    <w:rsid w:val="007714BC"/>
    <w:rsid w:val="007725BE"/>
    <w:rsid w:val="007731FA"/>
    <w:rsid w:val="0077341A"/>
    <w:rsid w:val="00774CF3"/>
    <w:rsid w:val="0077541A"/>
    <w:rsid w:val="007766E6"/>
    <w:rsid w:val="0077739F"/>
    <w:rsid w:val="00777A07"/>
    <w:rsid w:val="007804CC"/>
    <w:rsid w:val="00780C86"/>
    <w:rsid w:val="00782A31"/>
    <w:rsid w:val="0078314F"/>
    <w:rsid w:val="00786635"/>
    <w:rsid w:val="007870CD"/>
    <w:rsid w:val="007876EC"/>
    <w:rsid w:val="0078772C"/>
    <w:rsid w:val="00787787"/>
    <w:rsid w:val="00787BC0"/>
    <w:rsid w:val="00787EF0"/>
    <w:rsid w:val="0079024D"/>
    <w:rsid w:val="0079315A"/>
    <w:rsid w:val="0079330E"/>
    <w:rsid w:val="007938E5"/>
    <w:rsid w:val="00795A49"/>
    <w:rsid w:val="0079618A"/>
    <w:rsid w:val="0079644C"/>
    <w:rsid w:val="00796611"/>
    <w:rsid w:val="0079672B"/>
    <w:rsid w:val="00797971"/>
    <w:rsid w:val="007A17F3"/>
    <w:rsid w:val="007A1FEB"/>
    <w:rsid w:val="007A67CC"/>
    <w:rsid w:val="007A7585"/>
    <w:rsid w:val="007B1B23"/>
    <w:rsid w:val="007B2BAA"/>
    <w:rsid w:val="007B3912"/>
    <w:rsid w:val="007B48BB"/>
    <w:rsid w:val="007B53A6"/>
    <w:rsid w:val="007B6527"/>
    <w:rsid w:val="007C1C72"/>
    <w:rsid w:val="007C2095"/>
    <w:rsid w:val="007C2619"/>
    <w:rsid w:val="007C35DA"/>
    <w:rsid w:val="007C4812"/>
    <w:rsid w:val="007C5490"/>
    <w:rsid w:val="007C6D16"/>
    <w:rsid w:val="007D2169"/>
    <w:rsid w:val="007D2CA4"/>
    <w:rsid w:val="007D401F"/>
    <w:rsid w:val="007D5ABB"/>
    <w:rsid w:val="007D6A50"/>
    <w:rsid w:val="007E3C85"/>
    <w:rsid w:val="007E6035"/>
    <w:rsid w:val="007E69AB"/>
    <w:rsid w:val="007F03FA"/>
    <w:rsid w:val="007F1C35"/>
    <w:rsid w:val="007F1F25"/>
    <w:rsid w:val="007F2601"/>
    <w:rsid w:val="007F625A"/>
    <w:rsid w:val="007F6B88"/>
    <w:rsid w:val="007F7B1B"/>
    <w:rsid w:val="008004E7"/>
    <w:rsid w:val="00800823"/>
    <w:rsid w:val="00801721"/>
    <w:rsid w:val="00804D68"/>
    <w:rsid w:val="008076F3"/>
    <w:rsid w:val="00807C8D"/>
    <w:rsid w:val="00807DB8"/>
    <w:rsid w:val="00810705"/>
    <w:rsid w:val="00811ADC"/>
    <w:rsid w:val="00811E59"/>
    <w:rsid w:val="00813EAA"/>
    <w:rsid w:val="008142F6"/>
    <w:rsid w:val="008143CF"/>
    <w:rsid w:val="008155D7"/>
    <w:rsid w:val="008179E6"/>
    <w:rsid w:val="008208AB"/>
    <w:rsid w:val="00821D1A"/>
    <w:rsid w:val="008229B5"/>
    <w:rsid w:val="008231C8"/>
    <w:rsid w:val="008233B3"/>
    <w:rsid w:val="00823CA0"/>
    <w:rsid w:val="00824104"/>
    <w:rsid w:val="00825E08"/>
    <w:rsid w:val="0083010E"/>
    <w:rsid w:val="0083053A"/>
    <w:rsid w:val="00830635"/>
    <w:rsid w:val="008325B6"/>
    <w:rsid w:val="00832F34"/>
    <w:rsid w:val="008335FE"/>
    <w:rsid w:val="008339B6"/>
    <w:rsid w:val="00833D7B"/>
    <w:rsid w:val="00836A67"/>
    <w:rsid w:val="0084053D"/>
    <w:rsid w:val="008410CA"/>
    <w:rsid w:val="00842985"/>
    <w:rsid w:val="008453D9"/>
    <w:rsid w:val="00845803"/>
    <w:rsid w:val="00850B3A"/>
    <w:rsid w:val="00854517"/>
    <w:rsid w:val="008547BD"/>
    <w:rsid w:val="00854A5E"/>
    <w:rsid w:val="00855E5B"/>
    <w:rsid w:val="008560DD"/>
    <w:rsid w:val="00856F11"/>
    <w:rsid w:val="008575F1"/>
    <w:rsid w:val="008600C5"/>
    <w:rsid w:val="00861171"/>
    <w:rsid w:val="00861F8F"/>
    <w:rsid w:val="00862F95"/>
    <w:rsid w:val="008644BD"/>
    <w:rsid w:val="00865AA2"/>
    <w:rsid w:val="0086713E"/>
    <w:rsid w:val="00870D63"/>
    <w:rsid w:val="00874128"/>
    <w:rsid w:val="0087445B"/>
    <w:rsid w:val="00874B21"/>
    <w:rsid w:val="00875D4F"/>
    <w:rsid w:val="00876679"/>
    <w:rsid w:val="00877F6D"/>
    <w:rsid w:val="008806F2"/>
    <w:rsid w:val="00880B9B"/>
    <w:rsid w:val="00883175"/>
    <w:rsid w:val="00884E1C"/>
    <w:rsid w:val="00885968"/>
    <w:rsid w:val="00886869"/>
    <w:rsid w:val="008877ED"/>
    <w:rsid w:val="008906E2"/>
    <w:rsid w:val="0089083D"/>
    <w:rsid w:val="00891502"/>
    <w:rsid w:val="00892A8B"/>
    <w:rsid w:val="00892AF6"/>
    <w:rsid w:val="00893A91"/>
    <w:rsid w:val="008953ED"/>
    <w:rsid w:val="008954BF"/>
    <w:rsid w:val="00895D7C"/>
    <w:rsid w:val="00897669"/>
    <w:rsid w:val="0089779E"/>
    <w:rsid w:val="008A0076"/>
    <w:rsid w:val="008A1EA8"/>
    <w:rsid w:val="008A25A2"/>
    <w:rsid w:val="008A2BB1"/>
    <w:rsid w:val="008A3CC0"/>
    <w:rsid w:val="008A3F58"/>
    <w:rsid w:val="008A43FD"/>
    <w:rsid w:val="008A4C43"/>
    <w:rsid w:val="008B1F8D"/>
    <w:rsid w:val="008B2EEF"/>
    <w:rsid w:val="008B3953"/>
    <w:rsid w:val="008B3AEF"/>
    <w:rsid w:val="008B52EB"/>
    <w:rsid w:val="008B7E9B"/>
    <w:rsid w:val="008C1606"/>
    <w:rsid w:val="008C1FFD"/>
    <w:rsid w:val="008C4DF4"/>
    <w:rsid w:val="008C5312"/>
    <w:rsid w:val="008C5EAB"/>
    <w:rsid w:val="008C714E"/>
    <w:rsid w:val="008D043A"/>
    <w:rsid w:val="008D0531"/>
    <w:rsid w:val="008D1D20"/>
    <w:rsid w:val="008D26EB"/>
    <w:rsid w:val="008D3F90"/>
    <w:rsid w:val="008D65C0"/>
    <w:rsid w:val="008E189E"/>
    <w:rsid w:val="008E2E7B"/>
    <w:rsid w:val="008E3052"/>
    <w:rsid w:val="008E4642"/>
    <w:rsid w:val="008E4674"/>
    <w:rsid w:val="008E6117"/>
    <w:rsid w:val="008E688A"/>
    <w:rsid w:val="008E70AE"/>
    <w:rsid w:val="008F001B"/>
    <w:rsid w:val="008F0A3A"/>
    <w:rsid w:val="008F147A"/>
    <w:rsid w:val="008F1615"/>
    <w:rsid w:val="008F2F2C"/>
    <w:rsid w:val="008F3559"/>
    <w:rsid w:val="008F4355"/>
    <w:rsid w:val="008F537B"/>
    <w:rsid w:val="008F6399"/>
    <w:rsid w:val="008F70EA"/>
    <w:rsid w:val="008F770C"/>
    <w:rsid w:val="009037C6"/>
    <w:rsid w:val="00904651"/>
    <w:rsid w:val="00904930"/>
    <w:rsid w:val="0090649C"/>
    <w:rsid w:val="00907951"/>
    <w:rsid w:val="00910267"/>
    <w:rsid w:val="0091298C"/>
    <w:rsid w:val="00914694"/>
    <w:rsid w:val="00916131"/>
    <w:rsid w:val="009164F0"/>
    <w:rsid w:val="00917641"/>
    <w:rsid w:val="009178F0"/>
    <w:rsid w:val="00917A81"/>
    <w:rsid w:val="00920A00"/>
    <w:rsid w:val="009214FC"/>
    <w:rsid w:val="00924017"/>
    <w:rsid w:val="0092473B"/>
    <w:rsid w:val="00924937"/>
    <w:rsid w:val="00924EAE"/>
    <w:rsid w:val="009251A8"/>
    <w:rsid w:val="00926290"/>
    <w:rsid w:val="009273A8"/>
    <w:rsid w:val="009275FA"/>
    <w:rsid w:val="00927A15"/>
    <w:rsid w:val="00930511"/>
    <w:rsid w:val="00930730"/>
    <w:rsid w:val="00930B67"/>
    <w:rsid w:val="00931750"/>
    <w:rsid w:val="0093233C"/>
    <w:rsid w:val="00933E0D"/>
    <w:rsid w:val="0093427F"/>
    <w:rsid w:val="00936DFA"/>
    <w:rsid w:val="0094033B"/>
    <w:rsid w:val="00940E0D"/>
    <w:rsid w:val="0094121A"/>
    <w:rsid w:val="00941B41"/>
    <w:rsid w:val="00942002"/>
    <w:rsid w:val="00942A38"/>
    <w:rsid w:val="00943056"/>
    <w:rsid w:val="00943C5D"/>
    <w:rsid w:val="00943E3E"/>
    <w:rsid w:val="00943F79"/>
    <w:rsid w:val="009458B8"/>
    <w:rsid w:val="009461BF"/>
    <w:rsid w:val="00946BC4"/>
    <w:rsid w:val="00950317"/>
    <w:rsid w:val="009525E3"/>
    <w:rsid w:val="009533E0"/>
    <w:rsid w:val="00953429"/>
    <w:rsid w:val="00953CDB"/>
    <w:rsid w:val="009546DB"/>
    <w:rsid w:val="00956561"/>
    <w:rsid w:val="009570C1"/>
    <w:rsid w:val="00957FCE"/>
    <w:rsid w:val="00961758"/>
    <w:rsid w:val="0096246E"/>
    <w:rsid w:val="00962B1D"/>
    <w:rsid w:val="009634A0"/>
    <w:rsid w:val="00964653"/>
    <w:rsid w:val="00965154"/>
    <w:rsid w:val="00965CB7"/>
    <w:rsid w:val="0097098D"/>
    <w:rsid w:val="00970E0E"/>
    <w:rsid w:val="0097233D"/>
    <w:rsid w:val="00973946"/>
    <w:rsid w:val="00974E27"/>
    <w:rsid w:val="0097501B"/>
    <w:rsid w:val="00975849"/>
    <w:rsid w:val="00975F26"/>
    <w:rsid w:val="009771A8"/>
    <w:rsid w:val="0098098D"/>
    <w:rsid w:val="009819F4"/>
    <w:rsid w:val="0098437E"/>
    <w:rsid w:val="009843B8"/>
    <w:rsid w:val="00985A25"/>
    <w:rsid w:val="00985AA3"/>
    <w:rsid w:val="00986450"/>
    <w:rsid w:val="0098730B"/>
    <w:rsid w:val="009875E6"/>
    <w:rsid w:val="009903D1"/>
    <w:rsid w:val="00991279"/>
    <w:rsid w:val="00991902"/>
    <w:rsid w:val="009919AC"/>
    <w:rsid w:val="009936EC"/>
    <w:rsid w:val="009938E9"/>
    <w:rsid w:val="009949CA"/>
    <w:rsid w:val="00995482"/>
    <w:rsid w:val="0099582F"/>
    <w:rsid w:val="00997B0A"/>
    <w:rsid w:val="009A067C"/>
    <w:rsid w:val="009A0757"/>
    <w:rsid w:val="009A0E5A"/>
    <w:rsid w:val="009A1439"/>
    <w:rsid w:val="009A20B2"/>
    <w:rsid w:val="009A20B9"/>
    <w:rsid w:val="009A22AC"/>
    <w:rsid w:val="009A4533"/>
    <w:rsid w:val="009A67BA"/>
    <w:rsid w:val="009A7049"/>
    <w:rsid w:val="009A76E5"/>
    <w:rsid w:val="009B090B"/>
    <w:rsid w:val="009B3C7A"/>
    <w:rsid w:val="009B3D1D"/>
    <w:rsid w:val="009B44B8"/>
    <w:rsid w:val="009B4FD9"/>
    <w:rsid w:val="009B502F"/>
    <w:rsid w:val="009B540F"/>
    <w:rsid w:val="009B5DF9"/>
    <w:rsid w:val="009B76B3"/>
    <w:rsid w:val="009B7CD4"/>
    <w:rsid w:val="009C0150"/>
    <w:rsid w:val="009C12E9"/>
    <w:rsid w:val="009C2A31"/>
    <w:rsid w:val="009C2E08"/>
    <w:rsid w:val="009C33C1"/>
    <w:rsid w:val="009C33D1"/>
    <w:rsid w:val="009C36E9"/>
    <w:rsid w:val="009C3DE2"/>
    <w:rsid w:val="009C4A4D"/>
    <w:rsid w:val="009C58F0"/>
    <w:rsid w:val="009C5B76"/>
    <w:rsid w:val="009C6AA0"/>
    <w:rsid w:val="009C78B5"/>
    <w:rsid w:val="009C7AE7"/>
    <w:rsid w:val="009D014C"/>
    <w:rsid w:val="009D57AF"/>
    <w:rsid w:val="009D5FBC"/>
    <w:rsid w:val="009D60E5"/>
    <w:rsid w:val="009D6B42"/>
    <w:rsid w:val="009D6D09"/>
    <w:rsid w:val="009E10B7"/>
    <w:rsid w:val="009E27F8"/>
    <w:rsid w:val="009E3245"/>
    <w:rsid w:val="009E4096"/>
    <w:rsid w:val="009E75DC"/>
    <w:rsid w:val="009F03FA"/>
    <w:rsid w:val="009F0EAF"/>
    <w:rsid w:val="009F0F94"/>
    <w:rsid w:val="009F2BF3"/>
    <w:rsid w:val="009F3484"/>
    <w:rsid w:val="009F3770"/>
    <w:rsid w:val="009F3888"/>
    <w:rsid w:val="009F4578"/>
    <w:rsid w:val="009F4DAF"/>
    <w:rsid w:val="009F6F96"/>
    <w:rsid w:val="009F7653"/>
    <w:rsid w:val="00A00AD9"/>
    <w:rsid w:val="00A03560"/>
    <w:rsid w:val="00A04CEF"/>
    <w:rsid w:val="00A065BE"/>
    <w:rsid w:val="00A06B25"/>
    <w:rsid w:val="00A079D1"/>
    <w:rsid w:val="00A07B14"/>
    <w:rsid w:val="00A111BC"/>
    <w:rsid w:val="00A12FE6"/>
    <w:rsid w:val="00A14FBD"/>
    <w:rsid w:val="00A15D64"/>
    <w:rsid w:val="00A161E3"/>
    <w:rsid w:val="00A17628"/>
    <w:rsid w:val="00A17A93"/>
    <w:rsid w:val="00A2125C"/>
    <w:rsid w:val="00A22BF3"/>
    <w:rsid w:val="00A2375B"/>
    <w:rsid w:val="00A2431C"/>
    <w:rsid w:val="00A26170"/>
    <w:rsid w:val="00A275D6"/>
    <w:rsid w:val="00A27ED3"/>
    <w:rsid w:val="00A3130E"/>
    <w:rsid w:val="00A3163F"/>
    <w:rsid w:val="00A31A15"/>
    <w:rsid w:val="00A31E4F"/>
    <w:rsid w:val="00A33890"/>
    <w:rsid w:val="00A339DA"/>
    <w:rsid w:val="00A34A55"/>
    <w:rsid w:val="00A3501E"/>
    <w:rsid w:val="00A3540E"/>
    <w:rsid w:val="00A35945"/>
    <w:rsid w:val="00A3682A"/>
    <w:rsid w:val="00A37111"/>
    <w:rsid w:val="00A37E51"/>
    <w:rsid w:val="00A40A91"/>
    <w:rsid w:val="00A40B53"/>
    <w:rsid w:val="00A4123D"/>
    <w:rsid w:val="00A4193A"/>
    <w:rsid w:val="00A41BB6"/>
    <w:rsid w:val="00A41C7A"/>
    <w:rsid w:val="00A4281C"/>
    <w:rsid w:val="00A43AF9"/>
    <w:rsid w:val="00A451F6"/>
    <w:rsid w:val="00A472E8"/>
    <w:rsid w:val="00A47A8A"/>
    <w:rsid w:val="00A504C9"/>
    <w:rsid w:val="00A50F20"/>
    <w:rsid w:val="00A558B9"/>
    <w:rsid w:val="00A55AA3"/>
    <w:rsid w:val="00A55E20"/>
    <w:rsid w:val="00A56598"/>
    <w:rsid w:val="00A608DF"/>
    <w:rsid w:val="00A6131A"/>
    <w:rsid w:val="00A62C8F"/>
    <w:rsid w:val="00A62CA5"/>
    <w:rsid w:val="00A64D66"/>
    <w:rsid w:val="00A65683"/>
    <w:rsid w:val="00A6570B"/>
    <w:rsid w:val="00A6587B"/>
    <w:rsid w:val="00A66001"/>
    <w:rsid w:val="00A66B35"/>
    <w:rsid w:val="00A6779E"/>
    <w:rsid w:val="00A67BF9"/>
    <w:rsid w:val="00A702F5"/>
    <w:rsid w:val="00A7140E"/>
    <w:rsid w:val="00A7158C"/>
    <w:rsid w:val="00A72866"/>
    <w:rsid w:val="00A72C61"/>
    <w:rsid w:val="00A7327A"/>
    <w:rsid w:val="00A73341"/>
    <w:rsid w:val="00A74419"/>
    <w:rsid w:val="00A74CD9"/>
    <w:rsid w:val="00A770F7"/>
    <w:rsid w:val="00A80A77"/>
    <w:rsid w:val="00A8133B"/>
    <w:rsid w:val="00A8164F"/>
    <w:rsid w:val="00A8167E"/>
    <w:rsid w:val="00A81868"/>
    <w:rsid w:val="00A8500B"/>
    <w:rsid w:val="00A85446"/>
    <w:rsid w:val="00A875BF"/>
    <w:rsid w:val="00A904FA"/>
    <w:rsid w:val="00A9317C"/>
    <w:rsid w:val="00A93F44"/>
    <w:rsid w:val="00A9542D"/>
    <w:rsid w:val="00A956C7"/>
    <w:rsid w:val="00A95E77"/>
    <w:rsid w:val="00A9698D"/>
    <w:rsid w:val="00A96D13"/>
    <w:rsid w:val="00AA0AAC"/>
    <w:rsid w:val="00AA0DC9"/>
    <w:rsid w:val="00AA2085"/>
    <w:rsid w:val="00AA2DFC"/>
    <w:rsid w:val="00AA3629"/>
    <w:rsid w:val="00AA3FA7"/>
    <w:rsid w:val="00AA572E"/>
    <w:rsid w:val="00AA5BD0"/>
    <w:rsid w:val="00AA5D2F"/>
    <w:rsid w:val="00AB10C2"/>
    <w:rsid w:val="00AB1EF1"/>
    <w:rsid w:val="00AB2146"/>
    <w:rsid w:val="00AB2C07"/>
    <w:rsid w:val="00AB2CF6"/>
    <w:rsid w:val="00AB398A"/>
    <w:rsid w:val="00AB5313"/>
    <w:rsid w:val="00AB5DC4"/>
    <w:rsid w:val="00AB73C9"/>
    <w:rsid w:val="00AC0595"/>
    <w:rsid w:val="00AC19CA"/>
    <w:rsid w:val="00AC43AB"/>
    <w:rsid w:val="00AC45F2"/>
    <w:rsid w:val="00AC6819"/>
    <w:rsid w:val="00AC6A3D"/>
    <w:rsid w:val="00AD167B"/>
    <w:rsid w:val="00AD1794"/>
    <w:rsid w:val="00AD2657"/>
    <w:rsid w:val="00AD278E"/>
    <w:rsid w:val="00AD3C33"/>
    <w:rsid w:val="00AD420F"/>
    <w:rsid w:val="00AD49A5"/>
    <w:rsid w:val="00AD64A4"/>
    <w:rsid w:val="00AD6868"/>
    <w:rsid w:val="00AD7AF8"/>
    <w:rsid w:val="00AE1018"/>
    <w:rsid w:val="00AE3321"/>
    <w:rsid w:val="00AE3E14"/>
    <w:rsid w:val="00AE3EF0"/>
    <w:rsid w:val="00AE7109"/>
    <w:rsid w:val="00AE7144"/>
    <w:rsid w:val="00AE7508"/>
    <w:rsid w:val="00AE7C11"/>
    <w:rsid w:val="00AF163C"/>
    <w:rsid w:val="00AF2CBF"/>
    <w:rsid w:val="00AF4C58"/>
    <w:rsid w:val="00AF56C3"/>
    <w:rsid w:val="00AF5FAB"/>
    <w:rsid w:val="00AF7B0A"/>
    <w:rsid w:val="00B0031F"/>
    <w:rsid w:val="00B018E9"/>
    <w:rsid w:val="00B0273D"/>
    <w:rsid w:val="00B03E1B"/>
    <w:rsid w:val="00B05A2D"/>
    <w:rsid w:val="00B05AEB"/>
    <w:rsid w:val="00B05CFE"/>
    <w:rsid w:val="00B07B62"/>
    <w:rsid w:val="00B1065C"/>
    <w:rsid w:val="00B11165"/>
    <w:rsid w:val="00B13E4C"/>
    <w:rsid w:val="00B13E86"/>
    <w:rsid w:val="00B16A5D"/>
    <w:rsid w:val="00B16CB9"/>
    <w:rsid w:val="00B171BD"/>
    <w:rsid w:val="00B17649"/>
    <w:rsid w:val="00B225DE"/>
    <w:rsid w:val="00B23167"/>
    <w:rsid w:val="00B24452"/>
    <w:rsid w:val="00B24FC5"/>
    <w:rsid w:val="00B2546B"/>
    <w:rsid w:val="00B257E5"/>
    <w:rsid w:val="00B26868"/>
    <w:rsid w:val="00B275A8"/>
    <w:rsid w:val="00B308D5"/>
    <w:rsid w:val="00B31B4E"/>
    <w:rsid w:val="00B326FE"/>
    <w:rsid w:val="00B32B01"/>
    <w:rsid w:val="00B37545"/>
    <w:rsid w:val="00B41BBD"/>
    <w:rsid w:val="00B44684"/>
    <w:rsid w:val="00B4481C"/>
    <w:rsid w:val="00B44EDA"/>
    <w:rsid w:val="00B4650E"/>
    <w:rsid w:val="00B46775"/>
    <w:rsid w:val="00B47907"/>
    <w:rsid w:val="00B50517"/>
    <w:rsid w:val="00B51B68"/>
    <w:rsid w:val="00B51C80"/>
    <w:rsid w:val="00B525EB"/>
    <w:rsid w:val="00B54F12"/>
    <w:rsid w:val="00B557A0"/>
    <w:rsid w:val="00B60046"/>
    <w:rsid w:val="00B6007C"/>
    <w:rsid w:val="00B632F7"/>
    <w:rsid w:val="00B644F6"/>
    <w:rsid w:val="00B64540"/>
    <w:rsid w:val="00B65226"/>
    <w:rsid w:val="00B65F67"/>
    <w:rsid w:val="00B66548"/>
    <w:rsid w:val="00B665A0"/>
    <w:rsid w:val="00B70B06"/>
    <w:rsid w:val="00B70C77"/>
    <w:rsid w:val="00B70F14"/>
    <w:rsid w:val="00B71911"/>
    <w:rsid w:val="00B726FD"/>
    <w:rsid w:val="00B72890"/>
    <w:rsid w:val="00B72E83"/>
    <w:rsid w:val="00B73A22"/>
    <w:rsid w:val="00B73DA3"/>
    <w:rsid w:val="00B74E49"/>
    <w:rsid w:val="00B757BF"/>
    <w:rsid w:val="00B77910"/>
    <w:rsid w:val="00B82BE0"/>
    <w:rsid w:val="00B83A66"/>
    <w:rsid w:val="00B8522F"/>
    <w:rsid w:val="00B86A48"/>
    <w:rsid w:val="00B87A97"/>
    <w:rsid w:val="00B9163E"/>
    <w:rsid w:val="00B918F0"/>
    <w:rsid w:val="00B920DD"/>
    <w:rsid w:val="00B92B40"/>
    <w:rsid w:val="00B93751"/>
    <w:rsid w:val="00B9444E"/>
    <w:rsid w:val="00B94F29"/>
    <w:rsid w:val="00B94F3E"/>
    <w:rsid w:val="00B95952"/>
    <w:rsid w:val="00B95D4C"/>
    <w:rsid w:val="00B9633F"/>
    <w:rsid w:val="00BA10B8"/>
    <w:rsid w:val="00BA1ECE"/>
    <w:rsid w:val="00BA1F45"/>
    <w:rsid w:val="00BA29DE"/>
    <w:rsid w:val="00BA2C5F"/>
    <w:rsid w:val="00BA474E"/>
    <w:rsid w:val="00BA49E9"/>
    <w:rsid w:val="00BA6593"/>
    <w:rsid w:val="00BA7CB4"/>
    <w:rsid w:val="00BB38CD"/>
    <w:rsid w:val="00BB4AF5"/>
    <w:rsid w:val="00BB4DED"/>
    <w:rsid w:val="00BB739F"/>
    <w:rsid w:val="00BB73CF"/>
    <w:rsid w:val="00BC1319"/>
    <w:rsid w:val="00BC1A7E"/>
    <w:rsid w:val="00BC2E78"/>
    <w:rsid w:val="00BC3B4C"/>
    <w:rsid w:val="00BC6687"/>
    <w:rsid w:val="00BC670A"/>
    <w:rsid w:val="00BC68B2"/>
    <w:rsid w:val="00BC6DE3"/>
    <w:rsid w:val="00BC7D9D"/>
    <w:rsid w:val="00BD03CD"/>
    <w:rsid w:val="00BD3073"/>
    <w:rsid w:val="00BD4AB8"/>
    <w:rsid w:val="00BD5B33"/>
    <w:rsid w:val="00BD6D5D"/>
    <w:rsid w:val="00BD79FF"/>
    <w:rsid w:val="00BD7E1E"/>
    <w:rsid w:val="00BE00F7"/>
    <w:rsid w:val="00BE1659"/>
    <w:rsid w:val="00BE1A87"/>
    <w:rsid w:val="00BE2E71"/>
    <w:rsid w:val="00BE44F8"/>
    <w:rsid w:val="00BE4C39"/>
    <w:rsid w:val="00BE6195"/>
    <w:rsid w:val="00BE61BE"/>
    <w:rsid w:val="00BF45AC"/>
    <w:rsid w:val="00BF502D"/>
    <w:rsid w:val="00BF54F7"/>
    <w:rsid w:val="00BF66C9"/>
    <w:rsid w:val="00BF7C2A"/>
    <w:rsid w:val="00C00D73"/>
    <w:rsid w:val="00C02B93"/>
    <w:rsid w:val="00C033AB"/>
    <w:rsid w:val="00C03C4C"/>
    <w:rsid w:val="00C03CC1"/>
    <w:rsid w:val="00C04F24"/>
    <w:rsid w:val="00C0592A"/>
    <w:rsid w:val="00C07FD4"/>
    <w:rsid w:val="00C10176"/>
    <w:rsid w:val="00C10479"/>
    <w:rsid w:val="00C106EF"/>
    <w:rsid w:val="00C10F4C"/>
    <w:rsid w:val="00C10FC8"/>
    <w:rsid w:val="00C1191F"/>
    <w:rsid w:val="00C123E5"/>
    <w:rsid w:val="00C161A0"/>
    <w:rsid w:val="00C16D4F"/>
    <w:rsid w:val="00C17DA1"/>
    <w:rsid w:val="00C22FD6"/>
    <w:rsid w:val="00C23700"/>
    <w:rsid w:val="00C238DB"/>
    <w:rsid w:val="00C243BE"/>
    <w:rsid w:val="00C24D2E"/>
    <w:rsid w:val="00C26BC3"/>
    <w:rsid w:val="00C276C8"/>
    <w:rsid w:val="00C31749"/>
    <w:rsid w:val="00C31DA2"/>
    <w:rsid w:val="00C330C5"/>
    <w:rsid w:val="00C33CC8"/>
    <w:rsid w:val="00C3554B"/>
    <w:rsid w:val="00C36497"/>
    <w:rsid w:val="00C404EF"/>
    <w:rsid w:val="00C42ABE"/>
    <w:rsid w:val="00C4314B"/>
    <w:rsid w:val="00C43B20"/>
    <w:rsid w:val="00C443B5"/>
    <w:rsid w:val="00C451CC"/>
    <w:rsid w:val="00C47A40"/>
    <w:rsid w:val="00C50EDE"/>
    <w:rsid w:val="00C539A0"/>
    <w:rsid w:val="00C54902"/>
    <w:rsid w:val="00C55E7C"/>
    <w:rsid w:val="00C56096"/>
    <w:rsid w:val="00C56674"/>
    <w:rsid w:val="00C60338"/>
    <w:rsid w:val="00C60868"/>
    <w:rsid w:val="00C608FB"/>
    <w:rsid w:val="00C62A4B"/>
    <w:rsid w:val="00C66DBB"/>
    <w:rsid w:val="00C66EF1"/>
    <w:rsid w:val="00C701AA"/>
    <w:rsid w:val="00C701E6"/>
    <w:rsid w:val="00C72985"/>
    <w:rsid w:val="00C73783"/>
    <w:rsid w:val="00C76A6E"/>
    <w:rsid w:val="00C774F4"/>
    <w:rsid w:val="00C807B5"/>
    <w:rsid w:val="00C80B5D"/>
    <w:rsid w:val="00C8189C"/>
    <w:rsid w:val="00C820AC"/>
    <w:rsid w:val="00C8354D"/>
    <w:rsid w:val="00C8547E"/>
    <w:rsid w:val="00C85619"/>
    <w:rsid w:val="00C85684"/>
    <w:rsid w:val="00C857DA"/>
    <w:rsid w:val="00C8609D"/>
    <w:rsid w:val="00C86822"/>
    <w:rsid w:val="00C86B2C"/>
    <w:rsid w:val="00C86FC6"/>
    <w:rsid w:val="00C86FEA"/>
    <w:rsid w:val="00C8726C"/>
    <w:rsid w:val="00C8763E"/>
    <w:rsid w:val="00C87B93"/>
    <w:rsid w:val="00C90C50"/>
    <w:rsid w:val="00C92804"/>
    <w:rsid w:val="00C9563E"/>
    <w:rsid w:val="00C969ED"/>
    <w:rsid w:val="00C96D6C"/>
    <w:rsid w:val="00C9755B"/>
    <w:rsid w:val="00CA1848"/>
    <w:rsid w:val="00CA1E1D"/>
    <w:rsid w:val="00CA4414"/>
    <w:rsid w:val="00CA45F2"/>
    <w:rsid w:val="00CA4B87"/>
    <w:rsid w:val="00CA551D"/>
    <w:rsid w:val="00CA5B76"/>
    <w:rsid w:val="00CA6041"/>
    <w:rsid w:val="00CA69E8"/>
    <w:rsid w:val="00CA7ED8"/>
    <w:rsid w:val="00CB00E2"/>
    <w:rsid w:val="00CB0B3E"/>
    <w:rsid w:val="00CB0E76"/>
    <w:rsid w:val="00CB27A0"/>
    <w:rsid w:val="00CB2E57"/>
    <w:rsid w:val="00CB3697"/>
    <w:rsid w:val="00CB40BB"/>
    <w:rsid w:val="00CB4608"/>
    <w:rsid w:val="00CB6981"/>
    <w:rsid w:val="00CB69EC"/>
    <w:rsid w:val="00CC169E"/>
    <w:rsid w:val="00CC2A71"/>
    <w:rsid w:val="00CC2A9D"/>
    <w:rsid w:val="00CC2B4A"/>
    <w:rsid w:val="00CC4647"/>
    <w:rsid w:val="00CC568D"/>
    <w:rsid w:val="00CC578B"/>
    <w:rsid w:val="00CC67AC"/>
    <w:rsid w:val="00CD0843"/>
    <w:rsid w:val="00CD14E8"/>
    <w:rsid w:val="00CD1E1A"/>
    <w:rsid w:val="00CD3461"/>
    <w:rsid w:val="00CD46B7"/>
    <w:rsid w:val="00CD4AC5"/>
    <w:rsid w:val="00CD582D"/>
    <w:rsid w:val="00CD610D"/>
    <w:rsid w:val="00CD65FA"/>
    <w:rsid w:val="00CD66B3"/>
    <w:rsid w:val="00CD6E98"/>
    <w:rsid w:val="00CD7051"/>
    <w:rsid w:val="00CD7E49"/>
    <w:rsid w:val="00CE03E2"/>
    <w:rsid w:val="00CE3995"/>
    <w:rsid w:val="00CE4B99"/>
    <w:rsid w:val="00CE6F78"/>
    <w:rsid w:val="00CE7F85"/>
    <w:rsid w:val="00CF0422"/>
    <w:rsid w:val="00CF07F6"/>
    <w:rsid w:val="00CF0EE4"/>
    <w:rsid w:val="00CF296C"/>
    <w:rsid w:val="00CF2BDF"/>
    <w:rsid w:val="00CF3BEC"/>
    <w:rsid w:val="00CF56C4"/>
    <w:rsid w:val="00CF6AEE"/>
    <w:rsid w:val="00CF708D"/>
    <w:rsid w:val="00D00F23"/>
    <w:rsid w:val="00D016F0"/>
    <w:rsid w:val="00D0181B"/>
    <w:rsid w:val="00D01DA5"/>
    <w:rsid w:val="00D01DCD"/>
    <w:rsid w:val="00D02870"/>
    <w:rsid w:val="00D03912"/>
    <w:rsid w:val="00D041C7"/>
    <w:rsid w:val="00D05030"/>
    <w:rsid w:val="00D061C0"/>
    <w:rsid w:val="00D06466"/>
    <w:rsid w:val="00D0694B"/>
    <w:rsid w:val="00D06FB7"/>
    <w:rsid w:val="00D070F3"/>
    <w:rsid w:val="00D07ED5"/>
    <w:rsid w:val="00D10B9A"/>
    <w:rsid w:val="00D10E2B"/>
    <w:rsid w:val="00D1191A"/>
    <w:rsid w:val="00D11CB9"/>
    <w:rsid w:val="00D123A4"/>
    <w:rsid w:val="00D13230"/>
    <w:rsid w:val="00D14778"/>
    <w:rsid w:val="00D15891"/>
    <w:rsid w:val="00D15D0C"/>
    <w:rsid w:val="00D20EBE"/>
    <w:rsid w:val="00D21309"/>
    <w:rsid w:val="00D239D5"/>
    <w:rsid w:val="00D244E4"/>
    <w:rsid w:val="00D24D61"/>
    <w:rsid w:val="00D26E9F"/>
    <w:rsid w:val="00D26FE8"/>
    <w:rsid w:val="00D30230"/>
    <w:rsid w:val="00D30929"/>
    <w:rsid w:val="00D309C9"/>
    <w:rsid w:val="00D30DE1"/>
    <w:rsid w:val="00D3116B"/>
    <w:rsid w:val="00D3121B"/>
    <w:rsid w:val="00D312C3"/>
    <w:rsid w:val="00D325BF"/>
    <w:rsid w:val="00D3262D"/>
    <w:rsid w:val="00D3291F"/>
    <w:rsid w:val="00D3365E"/>
    <w:rsid w:val="00D346BD"/>
    <w:rsid w:val="00D34BDC"/>
    <w:rsid w:val="00D37A57"/>
    <w:rsid w:val="00D37A7E"/>
    <w:rsid w:val="00D4053B"/>
    <w:rsid w:val="00D41759"/>
    <w:rsid w:val="00D42F0C"/>
    <w:rsid w:val="00D43337"/>
    <w:rsid w:val="00D434C2"/>
    <w:rsid w:val="00D43E14"/>
    <w:rsid w:val="00D44A3B"/>
    <w:rsid w:val="00D45C17"/>
    <w:rsid w:val="00D46907"/>
    <w:rsid w:val="00D46946"/>
    <w:rsid w:val="00D470DC"/>
    <w:rsid w:val="00D50A02"/>
    <w:rsid w:val="00D5160F"/>
    <w:rsid w:val="00D51967"/>
    <w:rsid w:val="00D51AE6"/>
    <w:rsid w:val="00D51CA8"/>
    <w:rsid w:val="00D55204"/>
    <w:rsid w:val="00D55F36"/>
    <w:rsid w:val="00D565B6"/>
    <w:rsid w:val="00D6296F"/>
    <w:rsid w:val="00D631EF"/>
    <w:rsid w:val="00D634A5"/>
    <w:rsid w:val="00D63945"/>
    <w:rsid w:val="00D63A39"/>
    <w:rsid w:val="00D65195"/>
    <w:rsid w:val="00D6589A"/>
    <w:rsid w:val="00D6716B"/>
    <w:rsid w:val="00D707C5"/>
    <w:rsid w:val="00D726CF"/>
    <w:rsid w:val="00D73A08"/>
    <w:rsid w:val="00D7553B"/>
    <w:rsid w:val="00D776F0"/>
    <w:rsid w:val="00D778D5"/>
    <w:rsid w:val="00D8150A"/>
    <w:rsid w:val="00D81557"/>
    <w:rsid w:val="00D81FB7"/>
    <w:rsid w:val="00D82169"/>
    <w:rsid w:val="00D83D96"/>
    <w:rsid w:val="00D864D3"/>
    <w:rsid w:val="00D86C40"/>
    <w:rsid w:val="00D8749D"/>
    <w:rsid w:val="00D87DC3"/>
    <w:rsid w:val="00D91E59"/>
    <w:rsid w:val="00D930B7"/>
    <w:rsid w:val="00D937DD"/>
    <w:rsid w:val="00D9382D"/>
    <w:rsid w:val="00D95392"/>
    <w:rsid w:val="00DA0892"/>
    <w:rsid w:val="00DA117E"/>
    <w:rsid w:val="00DA536E"/>
    <w:rsid w:val="00DB0DF9"/>
    <w:rsid w:val="00DB1224"/>
    <w:rsid w:val="00DB37C8"/>
    <w:rsid w:val="00DB5C69"/>
    <w:rsid w:val="00DB709A"/>
    <w:rsid w:val="00DB75FE"/>
    <w:rsid w:val="00DB7C1E"/>
    <w:rsid w:val="00DB7D1F"/>
    <w:rsid w:val="00DB7F28"/>
    <w:rsid w:val="00DC0302"/>
    <w:rsid w:val="00DC0BD5"/>
    <w:rsid w:val="00DC2DC8"/>
    <w:rsid w:val="00DC470E"/>
    <w:rsid w:val="00DC4C1C"/>
    <w:rsid w:val="00DC670D"/>
    <w:rsid w:val="00DC67E5"/>
    <w:rsid w:val="00DC756F"/>
    <w:rsid w:val="00DD1618"/>
    <w:rsid w:val="00DD2109"/>
    <w:rsid w:val="00DD40A7"/>
    <w:rsid w:val="00DD4A67"/>
    <w:rsid w:val="00DD5048"/>
    <w:rsid w:val="00DD7DC1"/>
    <w:rsid w:val="00DE0371"/>
    <w:rsid w:val="00DE27FB"/>
    <w:rsid w:val="00DE3AC9"/>
    <w:rsid w:val="00DE3E59"/>
    <w:rsid w:val="00DE448E"/>
    <w:rsid w:val="00DE59AF"/>
    <w:rsid w:val="00DE76C3"/>
    <w:rsid w:val="00DE774E"/>
    <w:rsid w:val="00DE79B7"/>
    <w:rsid w:val="00DE7AB0"/>
    <w:rsid w:val="00DF0813"/>
    <w:rsid w:val="00DF3364"/>
    <w:rsid w:val="00DF338E"/>
    <w:rsid w:val="00DF36C5"/>
    <w:rsid w:val="00DF40C5"/>
    <w:rsid w:val="00DF4800"/>
    <w:rsid w:val="00DF4A3F"/>
    <w:rsid w:val="00DF5BA1"/>
    <w:rsid w:val="00DF6939"/>
    <w:rsid w:val="00E00722"/>
    <w:rsid w:val="00E0110B"/>
    <w:rsid w:val="00E01B17"/>
    <w:rsid w:val="00E02190"/>
    <w:rsid w:val="00E03116"/>
    <w:rsid w:val="00E06350"/>
    <w:rsid w:val="00E064CC"/>
    <w:rsid w:val="00E06F8A"/>
    <w:rsid w:val="00E10661"/>
    <w:rsid w:val="00E10A3F"/>
    <w:rsid w:val="00E11707"/>
    <w:rsid w:val="00E11965"/>
    <w:rsid w:val="00E134C6"/>
    <w:rsid w:val="00E146C4"/>
    <w:rsid w:val="00E15819"/>
    <w:rsid w:val="00E15D7B"/>
    <w:rsid w:val="00E161FF"/>
    <w:rsid w:val="00E162E8"/>
    <w:rsid w:val="00E163D7"/>
    <w:rsid w:val="00E2010C"/>
    <w:rsid w:val="00E220A0"/>
    <w:rsid w:val="00E2211E"/>
    <w:rsid w:val="00E22222"/>
    <w:rsid w:val="00E22557"/>
    <w:rsid w:val="00E22CE1"/>
    <w:rsid w:val="00E24EB8"/>
    <w:rsid w:val="00E251C8"/>
    <w:rsid w:val="00E25E1F"/>
    <w:rsid w:val="00E26E3C"/>
    <w:rsid w:val="00E26F23"/>
    <w:rsid w:val="00E27B3F"/>
    <w:rsid w:val="00E328F5"/>
    <w:rsid w:val="00E331CA"/>
    <w:rsid w:val="00E3361A"/>
    <w:rsid w:val="00E3387E"/>
    <w:rsid w:val="00E33C7B"/>
    <w:rsid w:val="00E33DF3"/>
    <w:rsid w:val="00E34AFB"/>
    <w:rsid w:val="00E36185"/>
    <w:rsid w:val="00E36D55"/>
    <w:rsid w:val="00E40823"/>
    <w:rsid w:val="00E431C6"/>
    <w:rsid w:val="00E44233"/>
    <w:rsid w:val="00E449C1"/>
    <w:rsid w:val="00E44DBC"/>
    <w:rsid w:val="00E451AC"/>
    <w:rsid w:val="00E4526F"/>
    <w:rsid w:val="00E452E2"/>
    <w:rsid w:val="00E45C45"/>
    <w:rsid w:val="00E45C69"/>
    <w:rsid w:val="00E46550"/>
    <w:rsid w:val="00E46B23"/>
    <w:rsid w:val="00E471D6"/>
    <w:rsid w:val="00E479CC"/>
    <w:rsid w:val="00E47CEE"/>
    <w:rsid w:val="00E51525"/>
    <w:rsid w:val="00E516C0"/>
    <w:rsid w:val="00E543CB"/>
    <w:rsid w:val="00E54F62"/>
    <w:rsid w:val="00E558C1"/>
    <w:rsid w:val="00E57DDD"/>
    <w:rsid w:val="00E625B3"/>
    <w:rsid w:val="00E642CE"/>
    <w:rsid w:val="00E654D1"/>
    <w:rsid w:val="00E65522"/>
    <w:rsid w:val="00E6568B"/>
    <w:rsid w:val="00E65953"/>
    <w:rsid w:val="00E670E5"/>
    <w:rsid w:val="00E678FA"/>
    <w:rsid w:val="00E7001E"/>
    <w:rsid w:val="00E71A9F"/>
    <w:rsid w:val="00E71F7A"/>
    <w:rsid w:val="00E72643"/>
    <w:rsid w:val="00E72D2B"/>
    <w:rsid w:val="00E74EE6"/>
    <w:rsid w:val="00E754CB"/>
    <w:rsid w:val="00E756E2"/>
    <w:rsid w:val="00E766F2"/>
    <w:rsid w:val="00E81D5B"/>
    <w:rsid w:val="00E82DE1"/>
    <w:rsid w:val="00E8348F"/>
    <w:rsid w:val="00E84B27"/>
    <w:rsid w:val="00E85F7F"/>
    <w:rsid w:val="00E87533"/>
    <w:rsid w:val="00E9135F"/>
    <w:rsid w:val="00E914E6"/>
    <w:rsid w:val="00E9191F"/>
    <w:rsid w:val="00E92AFA"/>
    <w:rsid w:val="00E92C02"/>
    <w:rsid w:val="00E93081"/>
    <w:rsid w:val="00E936C5"/>
    <w:rsid w:val="00E93FDD"/>
    <w:rsid w:val="00E941FF"/>
    <w:rsid w:val="00E94259"/>
    <w:rsid w:val="00E95004"/>
    <w:rsid w:val="00E9560E"/>
    <w:rsid w:val="00EA0ABB"/>
    <w:rsid w:val="00EA0F9A"/>
    <w:rsid w:val="00EA0FC1"/>
    <w:rsid w:val="00EA1FC3"/>
    <w:rsid w:val="00EA2698"/>
    <w:rsid w:val="00EA26E4"/>
    <w:rsid w:val="00EA345D"/>
    <w:rsid w:val="00EA4506"/>
    <w:rsid w:val="00EA547C"/>
    <w:rsid w:val="00EA6F38"/>
    <w:rsid w:val="00EA7E0D"/>
    <w:rsid w:val="00EB2087"/>
    <w:rsid w:val="00EB486C"/>
    <w:rsid w:val="00EB4D0A"/>
    <w:rsid w:val="00EB51ED"/>
    <w:rsid w:val="00EB53FD"/>
    <w:rsid w:val="00EB5D44"/>
    <w:rsid w:val="00EB6A5B"/>
    <w:rsid w:val="00EB7F32"/>
    <w:rsid w:val="00EC076C"/>
    <w:rsid w:val="00EC2F59"/>
    <w:rsid w:val="00EC37BA"/>
    <w:rsid w:val="00EC4C20"/>
    <w:rsid w:val="00EC55AA"/>
    <w:rsid w:val="00EC5C20"/>
    <w:rsid w:val="00EC5DBE"/>
    <w:rsid w:val="00EC6707"/>
    <w:rsid w:val="00EC680D"/>
    <w:rsid w:val="00EC6FCA"/>
    <w:rsid w:val="00ED09C6"/>
    <w:rsid w:val="00ED0DC7"/>
    <w:rsid w:val="00ED28F9"/>
    <w:rsid w:val="00ED3020"/>
    <w:rsid w:val="00ED36A7"/>
    <w:rsid w:val="00ED520F"/>
    <w:rsid w:val="00ED7ABD"/>
    <w:rsid w:val="00EE14F7"/>
    <w:rsid w:val="00EE3BEF"/>
    <w:rsid w:val="00EE3FD2"/>
    <w:rsid w:val="00EE5FFC"/>
    <w:rsid w:val="00EE76E4"/>
    <w:rsid w:val="00EE7D53"/>
    <w:rsid w:val="00EF0589"/>
    <w:rsid w:val="00EF0D08"/>
    <w:rsid w:val="00EF1B7D"/>
    <w:rsid w:val="00EF3461"/>
    <w:rsid w:val="00EF387C"/>
    <w:rsid w:val="00EF3B13"/>
    <w:rsid w:val="00EF452C"/>
    <w:rsid w:val="00EF513E"/>
    <w:rsid w:val="00EF53C9"/>
    <w:rsid w:val="00EF61C8"/>
    <w:rsid w:val="00EF6447"/>
    <w:rsid w:val="00F0032A"/>
    <w:rsid w:val="00F03496"/>
    <w:rsid w:val="00F04045"/>
    <w:rsid w:val="00F05FCD"/>
    <w:rsid w:val="00F06177"/>
    <w:rsid w:val="00F061DE"/>
    <w:rsid w:val="00F0735C"/>
    <w:rsid w:val="00F11FB6"/>
    <w:rsid w:val="00F129CF"/>
    <w:rsid w:val="00F12CEB"/>
    <w:rsid w:val="00F14B4A"/>
    <w:rsid w:val="00F15813"/>
    <w:rsid w:val="00F17914"/>
    <w:rsid w:val="00F21657"/>
    <w:rsid w:val="00F2256A"/>
    <w:rsid w:val="00F23398"/>
    <w:rsid w:val="00F23470"/>
    <w:rsid w:val="00F23CAA"/>
    <w:rsid w:val="00F24939"/>
    <w:rsid w:val="00F25436"/>
    <w:rsid w:val="00F25B4F"/>
    <w:rsid w:val="00F2680B"/>
    <w:rsid w:val="00F27999"/>
    <w:rsid w:val="00F30E4C"/>
    <w:rsid w:val="00F32302"/>
    <w:rsid w:val="00F3235B"/>
    <w:rsid w:val="00F332BE"/>
    <w:rsid w:val="00F35629"/>
    <w:rsid w:val="00F35A30"/>
    <w:rsid w:val="00F37E1A"/>
    <w:rsid w:val="00F4099A"/>
    <w:rsid w:val="00F411EF"/>
    <w:rsid w:val="00F42B1E"/>
    <w:rsid w:val="00F432F7"/>
    <w:rsid w:val="00F4470E"/>
    <w:rsid w:val="00F46742"/>
    <w:rsid w:val="00F46D5F"/>
    <w:rsid w:val="00F47AD6"/>
    <w:rsid w:val="00F47B7C"/>
    <w:rsid w:val="00F50221"/>
    <w:rsid w:val="00F50353"/>
    <w:rsid w:val="00F50365"/>
    <w:rsid w:val="00F50566"/>
    <w:rsid w:val="00F5075E"/>
    <w:rsid w:val="00F50B38"/>
    <w:rsid w:val="00F52F9A"/>
    <w:rsid w:val="00F53BFF"/>
    <w:rsid w:val="00F5466C"/>
    <w:rsid w:val="00F55849"/>
    <w:rsid w:val="00F562D5"/>
    <w:rsid w:val="00F5754B"/>
    <w:rsid w:val="00F57F95"/>
    <w:rsid w:val="00F633AF"/>
    <w:rsid w:val="00F65E53"/>
    <w:rsid w:val="00F666E1"/>
    <w:rsid w:val="00F66E83"/>
    <w:rsid w:val="00F717A2"/>
    <w:rsid w:val="00F73B04"/>
    <w:rsid w:val="00F73D60"/>
    <w:rsid w:val="00F74215"/>
    <w:rsid w:val="00F801E3"/>
    <w:rsid w:val="00F803C6"/>
    <w:rsid w:val="00F81A3A"/>
    <w:rsid w:val="00F8229E"/>
    <w:rsid w:val="00F82B3F"/>
    <w:rsid w:val="00F82F1B"/>
    <w:rsid w:val="00F84CC3"/>
    <w:rsid w:val="00F86D13"/>
    <w:rsid w:val="00F90209"/>
    <w:rsid w:val="00F94492"/>
    <w:rsid w:val="00F944D3"/>
    <w:rsid w:val="00F95539"/>
    <w:rsid w:val="00FA0DC6"/>
    <w:rsid w:val="00FA1F08"/>
    <w:rsid w:val="00FA42BC"/>
    <w:rsid w:val="00FA5069"/>
    <w:rsid w:val="00FA71CE"/>
    <w:rsid w:val="00FA76B2"/>
    <w:rsid w:val="00FA7F7B"/>
    <w:rsid w:val="00FB0C9F"/>
    <w:rsid w:val="00FB0D93"/>
    <w:rsid w:val="00FB1152"/>
    <w:rsid w:val="00FB2B85"/>
    <w:rsid w:val="00FB2E22"/>
    <w:rsid w:val="00FB5042"/>
    <w:rsid w:val="00FB522C"/>
    <w:rsid w:val="00FB52B9"/>
    <w:rsid w:val="00FB5E65"/>
    <w:rsid w:val="00FB632D"/>
    <w:rsid w:val="00FB6B11"/>
    <w:rsid w:val="00FB75F7"/>
    <w:rsid w:val="00FC0655"/>
    <w:rsid w:val="00FC1279"/>
    <w:rsid w:val="00FC1FF3"/>
    <w:rsid w:val="00FC3083"/>
    <w:rsid w:val="00FC397F"/>
    <w:rsid w:val="00FC45B4"/>
    <w:rsid w:val="00FC4A77"/>
    <w:rsid w:val="00FC4FFE"/>
    <w:rsid w:val="00FC51AC"/>
    <w:rsid w:val="00FC6DEA"/>
    <w:rsid w:val="00FD03D8"/>
    <w:rsid w:val="00FD15F5"/>
    <w:rsid w:val="00FD2129"/>
    <w:rsid w:val="00FD26CE"/>
    <w:rsid w:val="00FD298B"/>
    <w:rsid w:val="00FD3AC9"/>
    <w:rsid w:val="00FD56B5"/>
    <w:rsid w:val="00FD61B9"/>
    <w:rsid w:val="00FD68F2"/>
    <w:rsid w:val="00FD6DFB"/>
    <w:rsid w:val="00FE13D1"/>
    <w:rsid w:val="00FE2920"/>
    <w:rsid w:val="00FE296A"/>
    <w:rsid w:val="00FE3280"/>
    <w:rsid w:val="00FE373D"/>
    <w:rsid w:val="00FE46DA"/>
    <w:rsid w:val="00FE728B"/>
    <w:rsid w:val="00FF0A2A"/>
    <w:rsid w:val="00FF1DAB"/>
    <w:rsid w:val="00FF2225"/>
    <w:rsid w:val="00FF404E"/>
    <w:rsid w:val="00FF42A4"/>
    <w:rsid w:val="00FF54E1"/>
    <w:rsid w:val="00FF7341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312C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312C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965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965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861F8F"/>
    <w:pPr>
      <w:spacing w:before="100" w:beforeAutospacing="1" w:after="100" w:afterAutospacing="1"/>
    </w:pPr>
  </w:style>
  <w:style w:type="character" w:styleId="a3">
    <w:name w:val="Hyperlink"/>
    <w:uiPriority w:val="99"/>
    <w:semiHidden/>
    <w:rsid w:val="00861F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220A0"/>
    <w:pPr>
      <w:ind w:left="720"/>
    </w:pPr>
  </w:style>
  <w:style w:type="character" w:customStyle="1" w:styleId="FontStyle19">
    <w:name w:val="Font Style19"/>
    <w:uiPriority w:val="99"/>
    <w:rsid w:val="00D312C3"/>
    <w:rPr>
      <w:rFonts w:ascii="MS Reference Sans Serif" w:hAnsi="MS Reference Sans Serif" w:cs="MS Reference Sans Serif"/>
      <w:sz w:val="20"/>
      <w:szCs w:val="20"/>
    </w:rPr>
  </w:style>
  <w:style w:type="paragraph" w:customStyle="1" w:styleId="12">
    <w:name w:val="Абзац списка1"/>
    <w:basedOn w:val="a"/>
    <w:uiPriority w:val="99"/>
    <w:rsid w:val="00D312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D0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24D36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24D36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7233D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4E3CFC"/>
    <w:rPr>
      <w:b/>
      <w:bCs/>
    </w:rPr>
  </w:style>
  <w:style w:type="paragraph" w:customStyle="1" w:styleId="21">
    <w:name w:val="21"/>
    <w:basedOn w:val="a"/>
    <w:uiPriority w:val="99"/>
    <w:rsid w:val="00EE3FD2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rsid w:val="003379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3791D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33791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3379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379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49B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49B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69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946B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">
    <w:name w:val="Стиль1"/>
    <w:uiPriority w:val="99"/>
    <w:rsid w:val="000266A6"/>
    <w:pPr>
      <w:numPr>
        <w:numId w:val="1"/>
      </w:numPr>
    </w:pPr>
  </w:style>
  <w:style w:type="paragraph" w:customStyle="1" w:styleId="ConsTitle">
    <w:name w:val="ConsTitle"/>
    <w:rsid w:val="003111E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3">
    <w:name w:val="footnote text"/>
    <w:basedOn w:val="a"/>
    <w:link w:val="af4"/>
    <w:uiPriority w:val="99"/>
    <w:semiHidden/>
    <w:unhideWhenUsed/>
    <w:rsid w:val="009273A8"/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273A8"/>
    <w:rPr>
      <w:rFonts w:eastAsia="Times New Roman"/>
      <w:lang w:eastAsia="en-US"/>
    </w:rPr>
  </w:style>
  <w:style w:type="character" w:styleId="af5">
    <w:name w:val="footnote reference"/>
    <w:uiPriority w:val="99"/>
    <w:semiHidden/>
    <w:rsid w:val="009273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312C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312C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965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965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861F8F"/>
    <w:pPr>
      <w:spacing w:before="100" w:beforeAutospacing="1" w:after="100" w:afterAutospacing="1"/>
    </w:pPr>
  </w:style>
  <w:style w:type="character" w:styleId="a3">
    <w:name w:val="Hyperlink"/>
    <w:uiPriority w:val="99"/>
    <w:semiHidden/>
    <w:rsid w:val="00861F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220A0"/>
    <w:pPr>
      <w:ind w:left="720"/>
    </w:pPr>
  </w:style>
  <w:style w:type="character" w:customStyle="1" w:styleId="FontStyle19">
    <w:name w:val="Font Style19"/>
    <w:uiPriority w:val="99"/>
    <w:rsid w:val="00D312C3"/>
    <w:rPr>
      <w:rFonts w:ascii="MS Reference Sans Serif" w:hAnsi="MS Reference Sans Serif" w:cs="MS Reference Sans Serif"/>
      <w:sz w:val="20"/>
      <w:szCs w:val="20"/>
    </w:rPr>
  </w:style>
  <w:style w:type="paragraph" w:customStyle="1" w:styleId="12">
    <w:name w:val="Абзац списка1"/>
    <w:basedOn w:val="a"/>
    <w:uiPriority w:val="99"/>
    <w:rsid w:val="00D312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D0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24D36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24D36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7233D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4E3CFC"/>
    <w:rPr>
      <w:b/>
      <w:bCs/>
    </w:rPr>
  </w:style>
  <w:style w:type="paragraph" w:customStyle="1" w:styleId="21">
    <w:name w:val="21"/>
    <w:basedOn w:val="a"/>
    <w:uiPriority w:val="99"/>
    <w:rsid w:val="00EE3FD2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rsid w:val="003379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3791D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33791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3379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379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49B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949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49B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69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946B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numbering" w:customStyle="1" w:styleId="1">
    <w:name w:val="Стиль1"/>
    <w:uiPriority w:val="99"/>
    <w:rsid w:val="000266A6"/>
    <w:pPr>
      <w:numPr>
        <w:numId w:val="1"/>
      </w:numPr>
    </w:pPr>
  </w:style>
  <w:style w:type="paragraph" w:customStyle="1" w:styleId="ConsTitle">
    <w:name w:val="ConsTitle"/>
    <w:rsid w:val="003111E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3">
    <w:name w:val="footnote text"/>
    <w:basedOn w:val="a"/>
    <w:link w:val="af4"/>
    <w:uiPriority w:val="99"/>
    <w:semiHidden/>
    <w:unhideWhenUsed/>
    <w:rsid w:val="009273A8"/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273A8"/>
    <w:rPr>
      <w:rFonts w:eastAsia="Times New Roman"/>
      <w:lang w:eastAsia="en-US"/>
    </w:rPr>
  </w:style>
  <w:style w:type="character" w:styleId="af5">
    <w:name w:val="footnote reference"/>
    <w:uiPriority w:val="99"/>
    <w:semiHidden/>
    <w:rsid w:val="00927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634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84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0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13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0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3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7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0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3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4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05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60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D33F-7C9A-4514-8D93-5C3A7C5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24</Pages>
  <Words>9631</Words>
  <Characters>54898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Мухлынина</dc:creator>
  <cp:lastModifiedBy>админ</cp:lastModifiedBy>
  <cp:revision>7</cp:revision>
  <cp:lastPrinted>2025-05-27T11:36:00Z</cp:lastPrinted>
  <dcterms:created xsi:type="dcterms:W3CDTF">2025-05-27T10:09:00Z</dcterms:created>
  <dcterms:modified xsi:type="dcterms:W3CDTF">2025-06-26T06:15:00Z</dcterms:modified>
</cp:coreProperties>
</file>